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TableGrid"/>
        <w:tblW w:w="0" w:type="auto"/>
        <w:shd w:val="clear" w:color="auto" w:fill="FFFFCC"/>
        <w:tblLook w:val="04A0" w:firstRow="1" w:lastRow="0" w:firstColumn="1" w:lastColumn="0" w:noHBand="0" w:noVBand="1"/>
      </w:tblPr>
      <w:tblGrid>
        <w:gridCol w:w="9628"/>
      </w:tblGrid>
      <w:tr w:rsidR="00B046D0" w:rsidRPr="003541B9"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868D35F" w:rsidR="00B046D0" w:rsidRPr="003541B9" w:rsidRDefault="00194F00" w:rsidP="00A8272C">
            <w:pPr>
              <w:spacing w:after="0" w:line="240" w:lineRule="auto"/>
              <w:jc w:val="center"/>
              <w:rPr>
                <w:rFonts w:ascii="Calibri Light" w:hAnsi="Calibri Light" w:cs="Calibri Light"/>
                <w:b/>
                <w:sz w:val="22"/>
              </w:rPr>
            </w:pPr>
            <w:r w:rsidRPr="00194F00">
              <w:rPr>
                <w:rFonts w:ascii="Calibri Light" w:hAnsi="Calibri Light" w:cs="Calibri Light"/>
                <w:b/>
                <w:sz w:val="22"/>
              </w:rPr>
              <w:t>Elektros šoko įtaisas su komplektacija</w:t>
            </w:r>
            <w:r>
              <w:rPr>
                <w:rFonts w:ascii="Calibri Light" w:hAnsi="Calibri Light" w:cs="Calibri Light"/>
                <w:b/>
                <w:sz w:val="22"/>
              </w:rPr>
              <w:t xml:space="preserve"> (PPR-516)</w:t>
            </w:r>
          </w:p>
        </w:tc>
      </w:tr>
    </w:tbl>
    <w:p w14:paraId="655E64C2" w14:textId="77777777" w:rsidR="00B046D0" w:rsidRPr="003541B9"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731839" w14:paraId="1809958B" w14:textId="77777777" w:rsidTr="003B51CA">
        <w:trPr>
          <w:trHeight w:val="109"/>
        </w:trPr>
        <w:tc>
          <w:tcPr>
            <w:tcW w:w="9854" w:type="dxa"/>
            <w:shd w:val="clear" w:color="auto" w:fill="FFFFCC"/>
          </w:tcPr>
          <w:p w14:paraId="714C5298" w14:textId="77777777" w:rsidR="00BB1B33"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1. </w:t>
            </w:r>
            <w:r w:rsidR="00BB1B33" w:rsidRPr="00731839">
              <w:rPr>
                <w:rFonts w:ascii="Calibri Light" w:hAnsi="Calibri Light" w:cs="Calibri Light"/>
                <w:b/>
                <w:sz w:val="22"/>
              </w:rPr>
              <w:t xml:space="preserve">Perkančioji organizacija </w:t>
            </w:r>
            <w:r w:rsidR="00BB1B33" w:rsidRPr="00731839">
              <w:rPr>
                <w:rFonts w:ascii="Calibri Light" w:hAnsi="Calibri Light" w:cs="Calibri Light"/>
                <w:b/>
                <w:sz w:val="22"/>
                <w:vertAlign w:val="subscript"/>
              </w:rPr>
              <w:t>(PO)</w:t>
            </w:r>
          </w:p>
        </w:tc>
      </w:tr>
    </w:tbl>
    <w:p w14:paraId="42BAC6F1" w14:textId="69C00439" w:rsidR="00BB1B33" w:rsidRPr="00731839"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731839" w14:paraId="42875674" w14:textId="77777777" w:rsidTr="00D02A2B">
        <w:tc>
          <w:tcPr>
            <w:tcW w:w="3964" w:type="dxa"/>
            <w:shd w:val="clear" w:color="auto" w:fill="F2F2F2" w:themeFill="background1" w:themeFillShade="F2"/>
            <w:vAlign w:val="center"/>
          </w:tcPr>
          <w:p w14:paraId="55CF811B" w14:textId="77777777" w:rsidR="00E21229" w:rsidRPr="00731839" w:rsidRDefault="00E21229">
            <w:pPr>
              <w:pStyle w:val="ListParagraph"/>
              <w:numPr>
                <w:ilvl w:val="0"/>
                <w:numId w:val="1"/>
              </w:numPr>
              <w:tabs>
                <w:tab w:val="left" w:pos="567"/>
              </w:tabs>
              <w:ind w:left="0" w:firstLine="0"/>
              <w:rPr>
                <w:rFonts w:ascii="Calibri Light" w:hAnsi="Calibri Light" w:cs="Calibri Light"/>
                <w:sz w:val="22"/>
                <w:szCs w:val="22"/>
                <w:lang w:val="lt-LT"/>
              </w:rPr>
            </w:pPr>
            <w:r w:rsidRPr="00731839">
              <w:rPr>
                <w:rFonts w:ascii="Calibri Light" w:hAnsi="Calibri Light" w:cs="Calibri Light"/>
                <w:sz w:val="22"/>
                <w:szCs w:val="22"/>
                <w:lang w:val="lt-LT"/>
              </w:rPr>
              <w:t>Perkančioji organizacija:</w:t>
            </w:r>
          </w:p>
        </w:tc>
        <w:tc>
          <w:tcPr>
            <w:tcW w:w="5664" w:type="dxa"/>
          </w:tcPr>
          <w:p w14:paraId="1498BC95" w14:textId="705B5772" w:rsidR="00E21229" w:rsidRPr="00731839"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3541B9">
                  <w:rPr>
                    <w:rFonts w:ascii="Calibri Light" w:hAnsi="Calibri Light" w:cs="Calibri Light"/>
                    <w:b/>
                    <w:bCs/>
                    <w:sz w:val="22"/>
                    <w:szCs w:val="22"/>
                    <w:lang w:val="lt-LT"/>
                  </w:rPr>
                  <w:t>Išteklių agentūra prie Lietuvos Respublikos vidaus reikalų ministerijos, (Šventaragio g. 2, LT–01510 Vilnius; kodas 188729923)</w:t>
                </w:r>
              </w:sdtContent>
            </w:sdt>
          </w:p>
        </w:tc>
      </w:tr>
    </w:tbl>
    <w:p w14:paraId="2E0A2238"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731839" w14:paraId="45EF81A5" w14:textId="77777777" w:rsidTr="003B51CA">
        <w:trPr>
          <w:trHeight w:val="109"/>
        </w:trPr>
        <w:tc>
          <w:tcPr>
            <w:tcW w:w="9854" w:type="dxa"/>
            <w:shd w:val="clear" w:color="auto" w:fill="FFFFCC"/>
          </w:tcPr>
          <w:p w14:paraId="126EF667" w14:textId="77777777" w:rsidR="00D56749"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2. </w:t>
            </w:r>
            <w:r w:rsidR="00D56749" w:rsidRPr="00731839">
              <w:rPr>
                <w:rFonts w:ascii="Calibri Light" w:hAnsi="Calibri Light" w:cs="Calibri Light"/>
                <w:b/>
                <w:sz w:val="22"/>
              </w:rPr>
              <w:t>Pirkimo vykdytojas</w:t>
            </w:r>
            <w:r w:rsidR="00042C6B" w:rsidRPr="00731839">
              <w:rPr>
                <w:rFonts w:ascii="Calibri Light" w:hAnsi="Calibri Light" w:cs="Calibri Light"/>
                <w:b/>
                <w:sz w:val="22"/>
              </w:rPr>
              <w:t xml:space="preserve"> </w:t>
            </w:r>
          </w:p>
        </w:tc>
      </w:tr>
    </w:tbl>
    <w:p w14:paraId="03A4F496" w14:textId="26D0AEA4" w:rsidR="00F37B43" w:rsidRPr="00731839"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731839" w14:paraId="220CDB73" w14:textId="77777777" w:rsidTr="00D02A2B">
        <w:tc>
          <w:tcPr>
            <w:tcW w:w="3964" w:type="dxa"/>
            <w:shd w:val="clear" w:color="auto" w:fill="F2F2F2" w:themeFill="background1" w:themeFillShade="F2"/>
          </w:tcPr>
          <w:p w14:paraId="215EBDCF"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2.1. Pirkimo procedūras vykdo:</w:t>
            </w:r>
          </w:p>
        </w:tc>
        <w:tc>
          <w:tcPr>
            <w:tcW w:w="5664" w:type="dxa"/>
          </w:tcPr>
          <w:p w14:paraId="4AA47442" w14:textId="7643A98D" w:rsidR="00E21229" w:rsidRPr="00731839" w:rsidRDefault="002E7D6E"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bCs/>
                <w:sz w:val="22"/>
              </w:rPr>
              <w:t>Išteklių agentūros prie Lietuvos Respublikos vidaus reikalų ministerijos pirkim</w:t>
            </w:r>
            <w:r w:rsidR="00E21229" w:rsidRPr="00731839">
              <w:rPr>
                <w:rFonts w:ascii="Calibri Light" w:hAnsi="Calibri Light" w:cs="Calibri Light"/>
                <w:bCs/>
                <w:sz w:val="22"/>
              </w:rPr>
              <w:t>o</w:t>
            </w:r>
            <w:r w:rsidRPr="00731839">
              <w:rPr>
                <w:rFonts w:ascii="Calibri Light" w:hAnsi="Calibri Light" w:cs="Calibri Light"/>
                <w:bCs/>
                <w:sz w:val="22"/>
              </w:rPr>
              <w:t xml:space="preserve"> (toliau – IA)</w:t>
            </w:r>
            <w:r w:rsidR="00E21229" w:rsidRPr="00731839">
              <w:rPr>
                <w:rFonts w:ascii="Calibri Light" w:hAnsi="Calibri Light" w:cs="Calibri Light"/>
                <w:b/>
                <w:sz w:val="22"/>
              </w:rPr>
              <w:t xml:space="preserve"> </w:t>
            </w:r>
            <w:r w:rsidR="00D372CF" w:rsidRPr="00731839">
              <w:rPr>
                <w:rFonts w:ascii="Calibri Light" w:hAnsi="Calibri Light" w:cs="Calibri Light"/>
                <w:b/>
                <w:sz w:val="22"/>
              </w:rPr>
              <w:t xml:space="preserve">pirkimo </w:t>
            </w:r>
            <w:r w:rsidR="00E21229" w:rsidRPr="00731839">
              <w:rPr>
                <w:rFonts w:ascii="Calibri Light" w:hAnsi="Calibri Light" w:cs="Calibri Light"/>
                <w:b/>
                <w:sz w:val="22"/>
              </w:rPr>
              <w:t>organizatorius</w:t>
            </w:r>
          </w:p>
        </w:tc>
      </w:tr>
      <w:tr w:rsidR="00E21229" w:rsidRPr="00731839" w14:paraId="63C54B72" w14:textId="77777777" w:rsidTr="00D02A2B">
        <w:tc>
          <w:tcPr>
            <w:tcW w:w="3964" w:type="dxa"/>
            <w:shd w:val="clear" w:color="auto" w:fill="F2F2F2" w:themeFill="background1" w:themeFillShade="F2"/>
          </w:tcPr>
          <w:p w14:paraId="624B8B97"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42886FCA" w:rsidR="00E21229" w:rsidRPr="00731839" w:rsidRDefault="00194F00" w:rsidP="00A8272C">
            <w:pPr>
              <w:tabs>
                <w:tab w:val="left" w:pos="567"/>
              </w:tabs>
              <w:spacing w:after="0" w:line="240" w:lineRule="auto"/>
              <w:jc w:val="both"/>
              <w:rPr>
                <w:rFonts w:ascii="Calibri Light" w:hAnsi="Calibri Light" w:cs="Calibri Light"/>
                <w:bCs/>
                <w:sz w:val="22"/>
              </w:rPr>
            </w:pPr>
            <w:r w:rsidRPr="00194F00">
              <w:rPr>
                <w:rFonts w:ascii="Calibri Light" w:hAnsi="Calibri Light" w:cs="Calibri Light"/>
                <w:bCs/>
                <w:sz w:val="22"/>
              </w:rPr>
              <w:t>Įgaliotas asmuo palaikyti tiesioginį ryšį su tiekėjais, gauti iš jų (ne tarpininkų) pranešimus, susijusius su pirkimo procedūromis, yra IA Viešųjų pirkimų skyriaus atstovas</w:t>
            </w:r>
            <w:r w:rsidRPr="00194F00">
              <w:rPr>
                <w:rFonts w:ascii="Calibri Light" w:hAnsi="Calibri Light" w:cs="Calibri Light"/>
                <w:b/>
                <w:sz w:val="22"/>
              </w:rPr>
              <w:t xml:space="preserve"> Evaldas Stadalius +370 5 271 7230 evaldas.stadalius@vrm.lt</w:t>
            </w:r>
          </w:p>
        </w:tc>
      </w:tr>
    </w:tbl>
    <w:p w14:paraId="148B48AA"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731839" w14:paraId="5F211658" w14:textId="77777777" w:rsidTr="003B51CA">
        <w:trPr>
          <w:trHeight w:val="109"/>
        </w:trPr>
        <w:tc>
          <w:tcPr>
            <w:tcW w:w="9854" w:type="dxa"/>
            <w:shd w:val="clear" w:color="auto" w:fill="FFFFCC"/>
          </w:tcPr>
          <w:p w14:paraId="6A47CA19" w14:textId="77777777" w:rsidR="00042C6B"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3. </w:t>
            </w:r>
            <w:r w:rsidR="00042C6B" w:rsidRPr="00731839">
              <w:rPr>
                <w:rFonts w:ascii="Calibri Light" w:hAnsi="Calibri Light" w:cs="Calibri Light"/>
                <w:b/>
                <w:sz w:val="22"/>
              </w:rPr>
              <w:t>Pirkimo objektas</w:t>
            </w:r>
          </w:p>
        </w:tc>
      </w:tr>
    </w:tbl>
    <w:p w14:paraId="375F5557" w14:textId="77777777" w:rsidR="00C40750" w:rsidRPr="00731839"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731839" w14:paraId="142C1466" w14:textId="77777777" w:rsidTr="00DE5651">
        <w:tc>
          <w:tcPr>
            <w:tcW w:w="3964" w:type="dxa"/>
            <w:shd w:val="clear" w:color="auto" w:fill="F2F2F2" w:themeFill="background1" w:themeFillShade="F2"/>
            <w:vAlign w:val="center"/>
          </w:tcPr>
          <w:p w14:paraId="61FA0021" w14:textId="77777777" w:rsidR="007E44B8" w:rsidRPr="00731839" w:rsidRDefault="007E44B8">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sz w:val="22"/>
                <w:szCs w:val="22"/>
                <w:lang w:val="lt-LT"/>
              </w:rPr>
              <w:t>Pirkimo objekto rūšis yra:</w:t>
            </w:r>
          </w:p>
        </w:tc>
        <w:tc>
          <w:tcPr>
            <w:tcW w:w="5664" w:type="dxa"/>
            <w:vAlign w:val="center"/>
          </w:tcPr>
          <w:p w14:paraId="4EE3CC93" w14:textId="4E33F71F" w:rsidR="007E44B8" w:rsidRPr="00731839"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541B9">
                  <w:rPr>
                    <w:rFonts w:ascii="Calibri Light" w:hAnsi="Calibri Light" w:cs="Calibri Light"/>
                    <w:b/>
                    <w:sz w:val="22"/>
                    <w:szCs w:val="22"/>
                    <w:lang w:val="lt-LT"/>
                  </w:rPr>
                  <w:t>Prekės</w:t>
                </w:r>
              </w:sdtContent>
            </w:sdt>
            <w:r w:rsidR="007E44B8" w:rsidRPr="00731839">
              <w:rPr>
                <w:rFonts w:ascii="Calibri Light" w:hAnsi="Calibri Light" w:cs="Calibri Light"/>
                <w:b/>
                <w:sz w:val="22"/>
                <w:szCs w:val="22"/>
                <w:lang w:val="lt-LT"/>
              </w:rPr>
              <w:t>.</w:t>
            </w:r>
          </w:p>
        </w:tc>
      </w:tr>
      <w:tr w:rsidR="00A8272C" w:rsidRPr="00731839" w14:paraId="36186C9E" w14:textId="77777777">
        <w:tc>
          <w:tcPr>
            <w:tcW w:w="3964" w:type="dxa"/>
            <w:shd w:val="clear" w:color="auto" w:fill="F2F2F2" w:themeFill="background1" w:themeFillShade="F2"/>
            <w:vAlign w:val="center"/>
          </w:tcPr>
          <w:p w14:paraId="7A173D3B" w14:textId="77777777" w:rsidR="00A8272C" w:rsidRPr="00731839"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bCs/>
                <w:sz w:val="22"/>
                <w:szCs w:val="22"/>
                <w:lang w:val="lt-LT"/>
              </w:rPr>
              <w:t>Pirkimo pavadinimas:</w:t>
            </w:r>
            <w:r w:rsidRPr="00731839">
              <w:rPr>
                <w:rFonts w:ascii="Calibri Light" w:hAnsi="Calibri Light" w:cs="Calibri Light"/>
                <w:b/>
                <w:bCs/>
                <w:sz w:val="22"/>
                <w:szCs w:val="22"/>
                <w:lang w:val="lt-LT"/>
              </w:rPr>
              <w:t xml:space="preserve"> </w:t>
            </w:r>
          </w:p>
        </w:tc>
        <w:tc>
          <w:tcPr>
            <w:tcW w:w="5664" w:type="dxa"/>
          </w:tcPr>
          <w:p w14:paraId="6894F8C4" w14:textId="4DAC21B3" w:rsidR="00A8272C" w:rsidRPr="00731839" w:rsidRDefault="00194F00" w:rsidP="00A8272C">
            <w:pPr>
              <w:tabs>
                <w:tab w:val="left" w:pos="567"/>
              </w:tabs>
              <w:spacing w:after="0" w:line="240" w:lineRule="auto"/>
              <w:rPr>
                <w:rFonts w:ascii="Calibri Light" w:hAnsi="Calibri Light" w:cs="Calibri Light"/>
                <w:b/>
                <w:bCs/>
                <w:sz w:val="22"/>
              </w:rPr>
            </w:pPr>
            <w:r w:rsidRPr="00194F00">
              <w:rPr>
                <w:rFonts w:ascii="Calibri Light" w:hAnsi="Calibri Light" w:cs="Calibri Light"/>
                <w:b/>
                <w:bCs/>
                <w:sz w:val="22"/>
              </w:rPr>
              <w:t>Elektros šoko įtaisas su komplektacija (PPR-516)</w:t>
            </w:r>
          </w:p>
        </w:tc>
      </w:tr>
      <w:tr w:rsidR="00A8272C" w:rsidRPr="00545D70" w14:paraId="39B96D58" w14:textId="77777777" w:rsidTr="00DE5651">
        <w:tc>
          <w:tcPr>
            <w:tcW w:w="3964" w:type="dxa"/>
            <w:shd w:val="clear" w:color="auto" w:fill="F2F2F2" w:themeFill="background1" w:themeFillShade="F2"/>
            <w:vAlign w:val="center"/>
          </w:tcPr>
          <w:p w14:paraId="620BB513" w14:textId="77777777" w:rsidR="00A8272C" w:rsidRPr="00545D70"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545D70"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545D70">
                  <w:rPr>
                    <w:rFonts w:ascii="Calibri Light" w:hAnsi="Calibri Light" w:cs="Calibri Light"/>
                    <w:b/>
                    <w:sz w:val="22"/>
                    <w:szCs w:val="22"/>
                    <w:lang w:val="lt-LT"/>
                  </w:rPr>
                  <w:t xml:space="preserve">Ne. </w:t>
                </w:r>
              </w:sdtContent>
            </w:sdt>
          </w:p>
          <w:p w14:paraId="2F25018E" w14:textId="76354428" w:rsidR="00A8272C" w:rsidRPr="00545D70" w:rsidRDefault="00681C37" w:rsidP="00A8272C">
            <w:pPr>
              <w:pStyle w:val="ListParagraph"/>
              <w:tabs>
                <w:tab w:val="left" w:pos="567"/>
              </w:tabs>
              <w:ind w:left="0"/>
              <w:contextualSpacing w:val="0"/>
              <w:jc w:val="both"/>
              <w:rPr>
                <w:rFonts w:ascii="Calibri Light" w:hAnsi="Calibri Light" w:cs="Calibri Light"/>
                <w:b/>
                <w:sz w:val="22"/>
                <w:szCs w:val="22"/>
                <w:lang w:val="lt-LT"/>
              </w:rPr>
            </w:pPr>
            <w:r w:rsidRPr="00545D70">
              <w:rPr>
                <w:rFonts w:ascii="Calibri Light" w:hAnsi="Calibri Light" w:cs="Calibri Light"/>
                <w:b/>
                <w:sz w:val="22"/>
                <w:szCs w:val="22"/>
                <w:lang w:val="lt-LT"/>
              </w:rPr>
              <w:t xml:space="preserve"> </w:t>
            </w:r>
          </w:p>
        </w:tc>
      </w:tr>
      <w:tr w:rsidR="00A8272C" w:rsidRPr="00545D70" w14:paraId="41716D80" w14:textId="77777777" w:rsidTr="00DE5651">
        <w:tc>
          <w:tcPr>
            <w:tcW w:w="3964" w:type="dxa"/>
            <w:shd w:val="clear" w:color="auto" w:fill="F2F2F2" w:themeFill="background1" w:themeFillShade="F2"/>
            <w:vAlign w:val="center"/>
          </w:tcPr>
          <w:p w14:paraId="19A48AC2" w14:textId="77777777" w:rsidR="00A8272C" w:rsidRPr="00545D70"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545D70"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545D7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eastAsia="Calibri" w:hAnsi="Calibri Light" w:cs="Calibri Light"/>
                <w:b/>
                <w:sz w:val="22"/>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0ADF041E" w:rsidR="00A8272C" w:rsidRPr="00470C73" w:rsidRDefault="00194F00"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eastAsia="Calibri" w:hAnsi="Calibri Light" w:cs="Calibri Light"/>
                    <w:b/>
                    <w:sz w:val="22"/>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74CA737F" w:rsidR="00A8272C" w:rsidRPr="00681C37"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F710F">
                  <w:rPr>
                    <w:rFonts w:ascii="Calibri Light" w:hAnsi="Calibri Light" w:cs="Calibri Light"/>
                    <w:b/>
                    <w:sz w:val="22"/>
                    <w:szCs w:val="22"/>
                    <w:lang w:val="lt-LT"/>
                  </w:rPr>
                  <w:t>Ne.</w:t>
                </w:r>
              </w:sdtContent>
            </w:sdt>
          </w:p>
          <w:p w14:paraId="2439F3C5" w14:textId="583E9C58" w:rsidR="00A8272C" w:rsidRPr="00681C37" w:rsidRDefault="00FE1AB6" w:rsidP="00A8272C">
            <w:pPr>
              <w:pStyle w:val="ListParagraph"/>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64FA75A" w14:textId="25EEAA41" w:rsidR="00160DB2" w:rsidRPr="00160DB2" w:rsidRDefault="00A8272C" w:rsidP="006956C5">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C01767">
                  <w:rPr>
                    <w:rFonts w:ascii="Calibri Light" w:hAnsi="Calibri Light" w:cs="Calibri Light"/>
                    <w:b/>
                    <w:sz w:val="22"/>
                    <w:szCs w:val="22"/>
                    <w:lang w:val="lt-LT"/>
                  </w:rPr>
                  <w:t>4.4.4.2. p.</w:t>
                </w:r>
              </w:sdtContent>
            </w:sdt>
            <w:r w:rsidRPr="00160DB2">
              <w:rPr>
                <w:rFonts w:ascii="Calibri Light" w:hAnsi="Calibri Light" w:cs="Calibri Light"/>
                <w:b/>
                <w:sz w:val="22"/>
                <w:szCs w:val="22"/>
                <w:lang w:val="lt-LT"/>
              </w:rPr>
              <w:t xml:space="preserve"> vykdomas žaliasis pirkimas</w:t>
            </w:r>
            <w:r w:rsidR="00160DB2">
              <w:rPr>
                <w:rFonts w:ascii="Calibri Light" w:hAnsi="Calibri Light" w:cs="Calibri Light"/>
                <w:b/>
                <w:sz w:val="22"/>
                <w:szCs w:val="22"/>
                <w:lang w:val="lt-LT"/>
              </w:rPr>
              <w:t>.</w:t>
            </w:r>
          </w:p>
          <w:p w14:paraId="50172B25" w14:textId="52075B62" w:rsidR="002449A3" w:rsidRPr="00160DB2" w:rsidRDefault="00160DB2" w:rsidP="006956C5">
            <w:pPr>
              <w:pStyle w:val="ListParagraph"/>
              <w:tabs>
                <w:tab w:val="left" w:pos="567"/>
                <w:tab w:val="left" w:pos="5670"/>
              </w:tabs>
              <w:ind w:left="0"/>
              <w:contextualSpacing w:val="0"/>
              <w:jc w:val="both"/>
              <w:rPr>
                <w:rFonts w:ascii="Calibri Light" w:hAnsi="Calibri Light" w:cs="Calibri Light"/>
                <w:sz w:val="22"/>
                <w:szCs w:val="22"/>
                <w:lang w:val="lt-LT"/>
              </w:rPr>
            </w:pPr>
            <w:r w:rsidRPr="00160DB2">
              <w:rPr>
                <w:rFonts w:ascii="Calibri Light" w:hAnsi="Calibri Light" w:cs="Calibri Light"/>
                <w:b/>
                <w:sz w:val="22"/>
                <w:szCs w:val="22"/>
                <w:lang w:val="lt-LT"/>
              </w:rPr>
              <w:t xml:space="preserve">Aplinkosauginiai reikalavimai ir (arba) kriterijai nustatyti: techninėje specifikacijoje </w:t>
            </w:r>
            <w:r w:rsidR="00BE537D">
              <w:rPr>
                <w:rFonts w:ascii="Calibri Light" w:hAnsi="Calibri Light" w:cs="Calibri Light"/>
                <w:b/>
                <w:sz w:val="22"/>
                <w:szCs w:val="22"/>
                <w:lang w:val="lt-LT"/>
              </w:rPr>
              <w:t xml:space="preserve">25 ir </w:t>
            </w:r>
            <w:r w:rsidR="00830CDC">
              <w:rPr>
                <w:rFonts w:ascii="Calibri Light" w:hAnsi="Calibri Light" w:cs="Calibri Light"/>
                <w:b/>
                <w:sz w:val="22"/>
                <w:szCs w:val="22"/>
                <w:lang w:val="lt-LT"/>
              </w:rPr>
              <w:t>2</w:t>
            </w:r>
            <w:r w:rsidR="00F93D81">
              <w:rPr>
                <w:rFonts w:ascii="Calibri Light" w:hAnsi="Calibri Light" w:cs="Calibri Light"/>
                <w:b/>
                <w:sz w:val="22"/>
                <w:szCs w:val="22"/>
                <w:lang w:val="lt-LT"/>
              </w:rPr>
              <w:t>6</w:t>
            </w:r>
            <w:r w:rsidRPr="00160DB2">
              <w:rPr>
                <w:rFonts w:ascii="Calibri Light" w:hAnsi="Calibri Light" w:cs="Calibri Light"/>
                <w:b/>
                <w:sz w:val="22"/>
                <w:szCs w:val="22"/>
                <w:lang w:val="lt-LT"/>
              </w:rPr>
              <w:t xml:space="preserve"> punkte.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ListParagraph"/>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18E319DA"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F710F">
                  <w:rPr>
                    <w:rFonts w:ascii="Calibri Light" w:hAnsi="Calibri Light" w:cs="Calibri Light"/>
                    <w:b/>
                    <w:sz w:val="22"/>
                    <w:szCs w:val="22"/>
                    <w:lang w:val="lt-LT"/>
                  </w:rPr>
                  <w:t>Taip.</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39056D3B"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Default="008039C6" w:rsidP="000B4395">
      <w:pPr>
        <w:pStyle w:val="ListParagraph"/>
        <w:tabs>
          <w:tab w:val="left" w:pos="0"/>
        </w:tabs>
        <w:ind w:left="0"/>
        <w:jc w:val="both"/>
        <w:rPr>
          <w:rFonts w:ascii="Calibri Light" w:hAnsi="Calibri Light" w:cs="Calibri Light"/>
          <w:b/>
          <w:bCs/>
          <w:sz w:val="22"/>
        </w:rPr>
      </w:pPr>
    </w:p>
    <w:p w14:paraId="70B98616" w14:textId="24A60D75" w:rsidR="004D2848" w:rsidRDefault="004D2848" w:rsidP="000B4395">
      <w:pPr>
        <w:pStyle w:val="ListParagraph"/>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610E71">
        <w:rPr>
          <w:rFonts w:ascii="Calibri Light" w:hAnsi="Calibri Light" w:cs="Calibri Light"/>
          <w:b/>
          <w:bCs/>
          <w:sz w:val="22"/>
          <w:lang w:val="lt-LT"/>
        </w:rPr>
        <w:t>1</w:t>
      </w:r>
      <w:r w:rsidRPr="000B4395">
        <w:rPr>
          <w:rFonts w:ascii="Calibri Light" w:hAnsi="Calibri Light" w:cs="Calibri Light"/>
          <w:b/>
          <w:bCs/>
          <w:sz w:val="22"/>
          <w:lang w:val="lt-LT"/>
        </w:rPr>
        <w:t>.</w:t>
      </w:r>
      <w:r w:rsidR="00610E71">
        <w:rPr>
          <w:rFonts w:ascii="Calibri Light" w:hAnsi="Calibri Light" w:cs="Calibri Light"/>
          <w:b/>
          <w:bCs/>
          <w:sz w:val="22"/>
          <w:lang w:val="lt-LT"/>
        </w:rPr>
        <w:t>2</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F93D81">
            <w:rPr>
              <w:rFonts w:ascii="Calibri Light" w:hAnsi="Calibri Light" w:cs="Calibri Light"/>
              <w:b/>
              <w:bCs/>
              <w:sz w:val="22"/>
              <w:lang w:val="lt-LT"/>
            </w:rPr>
            <w:t>keliami ir taikomi.</w:t>
          </w:r>
        </w:sdtContent>
      </w:sdt>
    </w:p>
    <w:tbl>
      <w:tblPr>
        <w:tblStyle w:val="TableGrid"/>
        <w:tblW w:w="0" w:type="auto"/>
        <w:tblLook w:val="04A0" w:firstRow="1" w:lastRow="0" w:firstColumn="1" w:lastColumn="0" w:noHBand="0" w:noVBand="1"/>
      </w:tblPr>
      <w:tblGrid>
        <w:gridCol w:w="846"/>
        <w:gridCol w:w="4111"/>
        <w:gridCol w:w="4671"/>
      </w:tblGrid>
      <w:tr w:rsidR="00F93D81" w:rsidRPr="009403C2" w14:paraId="0D19F311" w14:textId="77777777" w:rsidTr="000F4AA2">
        <w:tc>
          <w:tcPr>
            <w:tcW w:w="846" w:type="dxa"/>
            <w:shd w:val="clear" w:color="auto" w:fill="F2F2F2" w:themeFill="background1" w:themeFillShade="F2"/>
            <w:vAlign w:val="center"/>
          </w:tcPr>
          <w:p w14:paraId="45F7EBB0" w14:textId="77777777" w:rsidR="00F93D81" w:rsidRPr="009403C2" w:rsidRDefault="00F93D81" w:rsidP="000F4AA2">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319A477" w14:textId="18FC675D" w:rsidR="00F93D81" w:rsidRPr="009403C2" w:rsidRDefault="00F93D81" w:rsidP="000F4AA2">
            <w:pPr>
              <w:tabs>
                <w:tab w:val="left" w:pos="567"/>
                <w:tab w:val="left" w:pos="1134"/>
              </w:tabs>
              <w:spacing w:after="0" w:line="240" w:lineRule="auto"/>
              <w:jc w:val="center"/>
              <w:rPr>
                <w:rFonts w:ascii="Calibri Light" w:hAnsi="Calibri Light" w:cs="Calibri Light"/>
                <w:b/>
                <w:sz w:val="22"/>
              </w:rPr>
            </w:pPr>
            <w:r>
              <w:rPr>
                <w:rFonts w:ascii="Calibri Light" w:hAnsi="Calibri Light" w:cs="Calibri Light"/>
                <w:b/>
                <w:sz w:val="22"/>
              </w:rPr>
              <w:t>Kvalifikacijos reikalavimas</w:t>
            </w:r>
          </w:p>
        </w:tc>
        <w:tc>
          <w:tcPr>
            <w:tcW w:w="4671" w:type="dxa"/>
            <w:shd w:val="clear" w:color="auto" w:fill="F2F2F2" w:themeFill="background1" w:themeFillShade="F2"/>
            <w:vAlign w:val="center"/>
          </w:tcPr>
          <w:p w14:paraId="19C747CB" w14:textId="4AAFFD6A" w:rsidR="00F93D81" w:rsidRPr="009403C2" w:rsidRDefault="00F93D81" w:rsidP="000F4AA2">
            <w:pPr>
              <w:tabs>
                <w:tab w:val="left" w:pos="567"/>
                <w:tab w:val="left" w:pos="1134"/>
              </w:tabs>
              <w:spacing w:after="0" w:line="240" w:lineRule="auto"/>
              <w:jc w:val="center"/>
              <w:rPr>
                <w:rFonts w:ascii="Calibri Light" w:hAnsi="Calibri Light" w:cs="Calibri Light"/>
                <w:b/>
                <w:sz w:val="22"/>
              </w:rPr>
            </w:pPr>
            <w:r>
              <w:rPr>
                <w:rFonts w:ascii="Calibri Light" w:eastAsia="Calibri" w:hAnsi="Calibri Light" w:cs="Calibri Light"/>
                <w:b/>
                <w:sz w:val="22"/>
              </w:rPr>
              <w:t>Kvalifikaciją</w:t>
            </w:r>
            <w:r w:rsidRPr="009403C2">
              <w:rPr>
                <w:rFonts w:ascii="Calibri Light" w:eastAsia="Calibri" w:hAnsi="Calibri Light" w:cs="Calibri Light"/>
                <w:b/>
                <w:sz w:val="22"/>
              </w:rPr>
              <w:t xml:space="preserve"> įrodantys dokumentai</w:t>
            </w:r>
          </w:p>
        </w:tc>
      </w:tr>
      <w:tr w:rsidR="00F93D81" w:rsidRPr="009403C2" w14:paraId="35639DD2" w14:textId="77777777" w:rsidTr="000F4AA2">
        <w:tc>
          <w:tcPr>
            <w:tcW w:w="846" w:type="dxa"/>
          </w:tcPr>
          <w:p w14:paraId="378E8F1F" w14:textId="6F7EF266" w:rsidR="00F93D81" w:rsidRPr="009403C2" w:rsidRDefault="00F93D81" w:rsidP="000F4AA2">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w:t>
            </w:r>
            <w:r w:rsidR="00610E71">
              <w:rPr>
                <w:rFonts w:ascii="Calibri Light" w:hAnsi="Calibri Light" w:cs="Calibri Light"/>
                <w:bCs/>
                <w:sz w:val="22"/>
              </w:rPr>
              <w:t>1</w:t>
            </w:r>
            <w:r w:rsidRPr="009403C2">
              <w:rPr>
                <w:rFonts w:ascii="Calibri Light" w:hAnsi="Calibri Light" w:cs="Calibri Light"/>
                <w:bCs/>
                <w:sz w:val="22"/>
              </w:rPr>
              <w:t>.</w:t>
            </w:r>
            <w:r w:rsidR="00610E71">
              <w:rPr>
                <w:rFonts w:ascii="Calibri Light" w:hAnsi="Calibri Light" w:cs="Calibri Light"/>
                <w:bCs/>
                <w:sz w:val="22"/>
              </w:rPr>
              <w:t>2</w:t>
            </w:r>
            <w:r w:rsidRPr="009403C2">
              <w:rPr>
                <w:rFonts w:ascii="Calibri Light" w:hAnsi="Calibri Light" w:cs="Calibri Light"/>
                <w:bCs/>
                <w:sz w:val="22"/>
              </w:rPr>
              <w:t>.1</w:t>
            </w:r>
          </w:p>
        </w:tc>
        <w:tc>
          <w:tcPr>
            <w:tcW w:w="4111" w:type="dxa"/>
          </w:tcPr>
          <w:p w14:paraId="731557B9" w14:textId="61E02287" w:rsidR="00F93D81" w:rsidRPr="009403C2" w:rsidRDefault="00F93D81" w:rsidP="000F4AA2">
            <w:pPr>
              <w:tabs>
                <w:tab w:val="left" w:pos="567"/>
                <w:tab w:val="left" w:pos="1134"/>
              </w:tabs>
              <w:spacing w:after="0" w:line="240" w:lineRule="auto"/>
              <w:jc w:val="both"/>
              <w:rPr>
                <w:rFonts w:ascii="Calibri Light" w:hAnsi="Calibri Light" w:cs="Calibri Light"/>
                <w:bCs/>
                <w:sz w:val="22"/>
              </w:rPr>
            </w:pPr>
            <w:r w:rsidRPr="00F93D81">
              <w:rPr>
                <w:rFonts w:ascii="Calibri Light" w:hAnsi="Calibri Light" w:cs="Calibri Light"/>
                <w:bCs/>
                <w:sz w:val="22"/>
              </w:rPr>
              <w:t>Tiekėjas turi turėti teisę verstis atitinkama licencijuojama veikla: ginklų ir (arba) ginklų priedėlių ir (arba) šaudmenų ir (arba) jų pagrindinių dalių gamybos ir (arba) importo ir (arba) eksporto ir (arba) vežimo ir (arba) prekybos srityse, kaip tai nustatyta Lietuvos Respublikos ginklų ir šaudmenų kontrolės įstatyme ir (arba) šalies, kurioje registruotas tiekėjas, teisės aktuose.</w:t>
            </w:r>
          </w:p>
        </w:tc>
        <w:tc>
          <w:tcPr>
            <w:tcW w:w="4671" w:type="dxa"/>
          </w:tcPr>
          <w:p w14:paraId="11423E7B" w14:textId="6369F04B" w:rsidR="00F93D81" w:rsidRPr="009403C2" w:rsidRDefault="00582FCE" w:rsidP="000F4AA2">
            <w:pPr>
              <w:tabs>
                <w:tab w:val="left" w:pos="567"/>
                <w:tab w:val="left" w:pos="1134"/>
              </w:tabs>
              <w:spacing w:after="0" w:line="240" w:lineRule="auto"/>
              <w:jc w:val="both"/>
              <w:rPr>
                <w:rFonts w:ascii="Calibri Light" w:hAnsi="Calibri Light" w:cs="Calibri Light"/>
                <w:bCs/>
                <w:sz w:val="22"/>
              </w:rPr>
            </w:pPr>
            <w:r w:rsidRPr="00582FCE">
              <w:rPr>
                <w:rFonts w:ascii="Calibri Light" w:hAnsi="Calibri Light" w:cs="Calibri Light"/>
                <w:bCs/>
                <w:sz w:val="22"/>
              </w:rPr>
              <w:t>Kompetentingos institucijos išduota galiojanti licencija, leidimas ar kitas dokumentas, patvirtinantis tiekėjo teisę verstis šiame reikalavime nurodyta veikla. Kitoje valstybėje registruotas tiekėjas pateikia tos valstybės kompetentingos institucijos išduotą lygiavertį dokumentą.</w:t>
            </w:r>
          </w:p>
        </w:tc>
      </w:tr>
      <w:tr w:rsidR="00610E71" w:rsidRPr="009403C2" w14:paraId="31356896" w14:textId="77777777" w:rsidTr="00F4630A">
        <w:tc>
          <w:tcPr>
            <w:tcW w:w="9628" w:type="dxa"/>
            <w:gridSpan w:val="3"/>
          </w:tcPr>
          <w:p w14:paraId="36543843" w14:textId="77777777" w:rsidR="00610E71" w:rsidRPr="009403C2" w:rsidRDefault="00610E71" w:rsidP="00610E71">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 xml:space="preserve">Ūkio subjektų grupės dalyvavimo pirkime ir/ar rėmimosi kitų ūkio subjektų pajėgumais, subtiekėjų pasitelkimo sąlygos: </w:t>
            </w:r>
          </w:p>
          <w:p w14:paraId="57FF2BEB" w14:textId="77777777" w:rsidR="00610E71" w:rsidRPr="009403C2" w:rsidRDefault="00610E71" w:rsidP="00610E71">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lastRenderedPageBreak/>
              <w:t>a) reikalavimą turi atitikti kiekvienas ūkio subjektų grupės narys (-iai)pagal jų prisiimamus įsipareigojimus pirkimo sutarčiai vykdyti;</w:t>
            </w:r>
          </w:p>
          <w:p w14:paraId="7344BE72" w14:textId="77777777" w:rsidR="00610E71" w:rsidRPr="009403C2" w:rsidRDefault="00610E71" w:rsidP="00610E71">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ab/>
              <w:t xml:space="preserve">b) tiekėjas gali remtis kitų ūkio subjektų pajėgumais tik tuomet, kai tie subjektai, kurių pajėgumais buvo pasiremta, </w:t>
            </w:r>
            <w:r w:rsidRPr="009403C2">
              <w:rPr>
                <w:rFonts w:ascii="Calibri Light" w:eastAsia="Calibri" w:hAnsi="Calibri Light" w:cs="Calibri Light"/>
                <w:i/>
                <w:iCs/>
                <w:sz w:val="22"/>
              </w:rPr>
              <w:t>patys</w:t>
            </w:r>
            <w:r w:rsidRPr="009403C2">
              <w:rPr>
                <w:rFonts w:ascii="Calibri Light" w:eastAsia="Calibri" w:hAnsi="Calibri Light" w:cs="Calibri Light"/>
                <w:i/>
                <w:sz w:val="22"/>
              </w:rPr>
              <w:t xml:space="preserve"> tieks prekes, teiks paslaugas ar atliks darbus, kuriems reikia jų pajėgumų. </w:t>
            </w:r>
          </w:p>
          <w:p w14:paraId="640BBBED" w14:textId="2F4B00B8" w:rsidR="00610E71" w:rsidRPr="00582FCE" w:rsidRDefault="00610E71" w:rsidP="00610E71">
            <w:pPr>
              <w:tabs>
                <w:tab w:val="left" w:pos="567"/>
                <w:tab w:val="left" w:pos="1134"/>
              </w:tabs>
              <w:spacing w:after="0" w:line="240" w:lineRule="auto"/>
              <w:jc w:val="both"/>
              <w:rPr>
                <w:rFonts w:ascii="Calibri Light" w:hAnsi="Calibri Light" w:cs="Calibri Light"/>
                <w:bCs/>
                <w:sz w:val="22"/>
              </w:rPr>
            </w:pPr>
            <w:r w:rsidRPr="009403C2">
              <w:rPr>
                <w:rFonts w:ascii="Calibri Light" w:eastAsia="Calibri" w:hAnsi="Calibri Light" w:cs="Calibri Light"/>
                <w:i/>
                <w:sz w:val="22"/>
              </w:rPr>
              <w:t>c)</w:t>
            </w:r>
            <w:r w:rsidRPr="009403C2">
              <w:rPr>
                <w:rFonts w:ascii="Calibri Light" w:eastAsia="Times New Roman" w:hAnsi="Calibri Light" w:cs="Calibri Light"/>
                <w:iCs/>
                <w:color w:val="000000"/>
                <w:sz w:val="22"/>
                <w:lang w:eastAsia="lt-LT"/>
              </w:rPr>
              <w:t xml:space="preserve"> </w:t>
            </w:r>
            <w:r w:rsidRPr="009403C2">
              <w:rPr>
                <w:rFonts w:ascii="Calibri Light" w:eastAsia="Calibri" w:hAnsi="Calibri Light" w:cs="Calibri Light"/>
                <w:i/>
                <w:iCs/>
                <w:sz w:val="22"/>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62718486" w14:textId="77777777" w:rsidR="00C923DD" w:rsidRDefault="00C923DD" w:rsidP="00A8272C">
      <w:pPr>
        <w:tabs>
          <w:tab w:val="left" w:pos="567"/>
          <w:tab w:val="left" w:pos="1134"/>
        </w:tabs>
        <w:spacing w:after="0" w:line="240" w:lineRule="auto"/>
        <w:jc w:val="both"/>
        <w:rPr>
          <w:rFonts w:ascii="Calibri Light" w:hAnsi="Calibri Light" w:cs="Calibri Light"/>
          <w:b/>
          <w:bCs/>
          <w:sz w:val="22"/>
        </w:rPr>
      </w:pPr>
    </w:p>
    <w:p w14:paraId="1859EF42" w14:textId="3B95B32A" w:rsidR="004D2848" w:rsidRPr="000B4395" w:rsidRDefault="005B210E" w:rsidP="00A8272C">
      <w:pPr>
        <w:tabs>
          <w:tab w:val="left" w:pos="567"/>
          <w:tab w:val="left" w:pos="1134"/>
        </w:tabs>
        <w:spacing w:after="0" w:line="240" w:lineRule="auto"/>
        <w:jc w:val="both"/>
        <w:rPr>
          <w:rFonts w:ascii="Calibri Light" w:hAnsi="Calibri Light" w:cs="Calibri Light"/>
          <w:b/>
          <w:bCs/>
          <w:sz w:val="22"/>
        </w:rPr>
      </w:pPr>
      <w:r>
        <w:rPr>
          <w:rFonts w:ascii="Calibri Light" w:hAnsi="Calibri Light" w:cs="Calibri Light"/>
          <w:b/>
          <w:bCs/>
          <w:sz w:val="22"/>
        </w:rPr>
        <w:t xml:space="preserve"> </w:t>
      </w:r>
      <w:r w:rsidR="004D2848"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034CA1" w:rsidRPr="00026D9D" w14:paraId="4BF69F78" w14:textId="77777777">
        <w:tc>
          <w:tcPr>
            <w:tcW w:w="3964" w:type="dxa"/>
            <w:shd w:val="clear" w:color="auto" w:fill="F2F2F2" w:themeFill="background1" w:themeFillShade="F2"/>
            <w:vAlign w:val="center"/>
          </w:tcPr>
          <w:p w14:paraId="0283E1A8" w14:textId="77777777" w:rsidR="00034CA1" w:rsidRPr="00CD4C84" w:rsidRDefault="00034CA1" w:rsidP="00034CA1">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64FCCADE" w:rsidR="00034CA1" w:rsidRPr="00026D9D" w:rsidRDefault="00000000" w:rsidP="00034CA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34CA1">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034CA1" w:rsidRPr="00CD4C84" w14:paraId="781AEEF5" w14:textId="77777777">
        <w:tc>
          <w:tcPr>
            <w:tcW w:w="3964" w:type="dxa"/>
            <w:shd w:val="clear" w:color="auto" w:fill="F2F2F2" w:themeFill="background1" w:themeFillShade="F2"/>
            <w:vAlign w:val="center"/>
          </w:tcPr>
          <w:p w14:paraId="4F50AD0A" w14:textId="77777777" w:rsidR="00034CA1" w:rsidRPr="00CD4C84" w:rsidRDefault="00034CA1" w:rsidP="00034CA1">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019CFCEBDBE94C11AE834FFE49C81E8E"/>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C8417B5" w:rsidR="00034CA1" w:rsidRPr="00D36686" w:rsidRDefault="00034CA1" w:rsidP="00034CA1">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hAnsi="Calibri Light" w:cs="Calibri Light"/>
                    <w:b/>
                    <w:bCs/>
                    <w:kern w:val="2"/>
                    <w:sz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ListParagraph"/>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0B40FC96" w14:textId="2FEE7B32" w:rsidR="004A1F26" w:rsidRPr="009403C2" w:rsidRDefault="004A1F26" w:rsidP="004A1F26">
      <w:pPr>
        <w:tabs>
          <w:tab w:val="left" w:pos="426"/>
        </w:tabs>
        <w:spacing w:after="0" w:line="240" w:lineRule="auto"/>
        <w:jc w:val="both"/>
        <w:rPr>
          <w:rFonts w:ascii="Calibri Light" w:hAnsi="Calibri Light" w:cs="Calibri Light"/>
          <w:sz w:val="22"/>
        </w:rPr>
      </w:pPr>
      <w:r>
        <w:rPr>
          <w:rFonts w:ascii="Calibri Light" w:hAnsi="Calibri Light" w:cs="Calibri Light"/>
          <w:sz w:val="22"/>
        </w:rPr>
        <w:t xml:space="preserve">10.2. </w:t>
      </w:r>
      <w:r w:rsidRPr="004A1F26">
        <w:rPr>
          <w:rFonts w:ascii="Calibri Light" w:hAnsi="Calibri Light" w:cs="Calibri Light"/>
          <w:sz w:val="22"/>
        </w:rPr>
        <w:t>Techninius siūlomo pirkimo objekto parametrus, kitus su pirkimo objektu susijusius techninius duomenis, tiekėjai gali pateikti anglų kalba. Perkančioji organizacija turi teisę reikalauti vertimo į lietuvių kalbą.</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7A58D29C" w14:textId="00B45CA2" w:rsidR="00194F00" w:rsidRPr="009403C2" w:rsidRDefault="00194F00" w:rsidP="00194F00">
      <w:pPr>
        <w:spacing w:after="0" w:line="240" w:lineRule="auto"/>
        <w:jc w:val="both"/>
        <w:rPr>
          <w:rFonts w:ascii="Calibri Light" w:hAnsi="Calibri Light" w:cs="Calibri Light"/>
          <w:sz w:val="22"/>
        </w:rPr>
      </w:pPr>
      <w:r>
        <w:rPr>
          <w:rFonts w:ascii="Calibri Light" w:hAnsi="Calibri Light" w:cs="Calibri Light"/>
          <w:sz w:val="22"/>
        </w:rPr>
        <w:t xml:space="preserve">11.1. </w:t>
      </w:r>
      <w:r w:rsidRPr="00414EDB">
        <w:rPr>
          <w:rFonts w:ascii="Calibri Light" w:hAnsi="Calibri Light" w:cs="Calibri Light"/>
          <w:sz w:val="22"/>
        </w:rPr>
        <w:t>Žr. priedą „5</w:t>
      </w:r>
      <w:r>
        <w:rPr>
          <w:rFonts w:ascii="Calibri Light" w:hAnsi="Calibri Light" w:cs="Calibri Light"/>
          <w:sz w:val="22"/>
        </w:rPr>
        <w:t xml:space="preserve"> </w:t>
      </w:r>
      <w:r w:rsidRPr="00414EDB">
        <w:rPr>
          <w:rFonts w:ascii="Calibri Light" w:hAnsi="Calibri Light" w:cs="Calibri Light"/>
          <w:sz w:val="22"/>
        </w:rPr>
        <w:t>IA</w:t>
      </w:r>
      <w:r>
        <w:rPr>
          <w:rFonts w:ascii="Calibri Light" w:hAnsi="Calibri Light" w:cs="Calibri Light"/>
          <w:sz w:val="22"/>
        </w:rPr>
        <w:t xml:space="preserve"> </w:t>
      </w:r>
      <w:r w:rsidRPr="00414EDB">
        <w:rPr>
          <w:rFonts w:ascii="Calibri Light" w:hAnsi="Calibri Light" w:cs="Calibri Light"/>
          <w:sz w:val="22"/>
        </w:rPr>
        <w:t>PD</w:t>
      </w:r>
      <w:r>
        <w:rPr>
          <w:rFonts w:ascii="Calibri Light" w:hAnsi="Calibri Light" w:cs="Calibri Light"/>
          <w:sz w:val="22"/>
        </w:rPr>
        <w:t xml:space="preserve"> </w:t>
      </w:r>
      <w:r w:rsidRPr="00414EDB">
        <w:rPr>
          <w:rFonts w:ascii="Calibri Light" w:hAnsi="Calibri Light" w:cs="Calibri Light"/>
          <w:sz w:val="22"/>
        </w:rPr>
        <w:t>SP</w:t>
      </w:r>
      <w:r>
        <w:rPr>
          <w:rFonts w:ascii="Calibri Light" w:hAnsi="Calibri Light" w:cs="Calibri Light"/>
          <w:sz w:val="22"/>
        </w:rPr>
        <w:t xml:space="preserve"> PPR-516</w:t>
      </w:r>
      <w:r w:rsidRPr="00414EDB">
        <w:rPr>
          <w:rFonts w:ascii="Calibri Light" w:hAnsi="Calibri Light" w:cs="Calibri Light"/>
          <w:sz w:val="22"/>
        </w:rPr>
        <w:t>“</w:t>
      </w:r>
      <w:r>
        <w:rPr>
          <w:rFonts w:ascii="Calibri Light" w:hAnsi="Calibri Light" w:cs="Calibri Light"/>
          <w:sz w:val="22"/>
        </w:rPr>
        <w:t>.</w:t>
      </w:r>
    </w:p>
    <w:p w14:paraId="5890FE04" w14:textId="3C94AA93" w:rsidR="008B5B73" w:rsidRPr="00194F00" w:rsidRDefault="003541B9" w:rsidP="00194F00">
      <w:pPr>
        <w:rPr>
          <w:rFonts w:ascii="Calibri Light" w:hAnsi="Calibri Light" w:cs="Calibri Light"/>
          <w:bCs/>
          <w:caps/>
          <w:sz w:val="22"/>
        </w:rPr>
      </w:pPr>
      <w:r w:rsidRPr="00194F00">
        <w:rPr>
          <w:rFonts w:ascii="Calibri Light" w:hAnsi="Calibri Light" w:cs="Calibri Light"/>
          <w:sz w:val="22"/>
        </w:rPr>
        <w:t xml:space="preserve"> </w:t>
      </w:r>
    </w:p>
    <w:sectPr w:rsidR="008B5B73" w:rsidRPr="00194F00"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470A" w14:textId="77777777" w:rsidR="00E33DE8" w:rsidRDefault="00E33DE8">
      <w:pPr>
        <w:spacing w:after="0" w:line="240" w:lineRule="auto"/>
      </w:pPr>
      <w:r>
        <w:separator/>
      </w:r>
    </w:p>
  </w:endnote>
  <w:endnote w:type="continuationSeparator" w:id="0">
    <w:p w14:paraId="19D40BC5" w14:textId="77777777" w:rsidR="00E33DE8" w:rsidRDefault="00E33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0BC2" w14:textId="77777777" w:rsidR="00E33DE8" w:rsidRDefault="00E33DE8">
      <w:pPr>
        <w:spacing w:after="0" w:line="240" w:lineRule="auto"/>
      </w:pPr>
      <w:r>
        <w:separator/>
      </w:r>
    </w:p>
  </w:footnote>
  <w:footnote w:type="continuationSeparator" w:id="0">
    <w:p w14:paraId="2A612033" w14:textId="77777777" w:rsidR="00E33DE8" w:rsidRDefault="00E33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6A4B"/>
    <w:rsid w:val="00042C6B"/>
    <w:rsid w:val="00044A6A"/>
    <w:rsid w:val="00047921"/>
    <w:rsid w:val="0005296A"/>
    <w:rsid w:val="00053414"/>
    <w:rsid w:val="00053B54"/>
    <w:rsid w:val="0005479B"/>
    <w:rsid w:val="0005480F"/>
    <w:rsid w:val="00056730"/>
    <w:rsid w:val="00062106"/>
    <w:rsid w:val="000627CE"/>
    <w:rsid w:val="00064EF2"/>
    <w:rsid w:val="00065990"/>
    <w:rsid w:val="00067A0A"/>
    <w:rsid w:val="00070362"/>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0F7C3E"/>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4DB8"/>
    <w:rsid w:val="00194F00"/>
    <w:rsid w:val="001964DE"/>
    <w:rsid w:val="001A0042"/>
    <w:rsid w:val="001A0811"/>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5EB2"/>
    <w:rsid w:val="00296635"/>
    <w:rsid w:val="002A07C8"/>
    <w:rsid w:val="002A20EA"/>
    <w:rsid w:val="002A322D"/>
    <w:rsid w:val="002A4E61"/>
    <w:rsid w:val="002B0700"/>
    <w:rsid w:val="002B1C15"/>
    <w:rsid w:val="002B2B4C"/>
    <w:rsid w:val="002B3591"/>
    <w:rsid w:val="002B5216"/>
    <w:rsid w:val="002B6EB9"/>
    <w:rsid w:val="002B7F1F"/>
    <w:rsid w:val="002C0D23"/>
    <w:rsid w:val="002C1579"/>
    <w:rsid w:val="002C24E2"/>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3641"/>
    <w:rsid w:val="00345647"/>
    <w:rsid w:val="00345BD8"/>
    <w:rsid w:val="003541B9"/>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2C41"/>
    <w:rsid w:val="003D3029"/>
    <w:rsid w:val="003D40D5"/>
    <w:rsid w:val="003D4682"/>
    <w:rsid w:val="003E0B29"/>
    <w:rsid w:val="003E25E3"/>
    <w:rsid w:val="003E3C45"/>
    <w:rsid w:val="003F33DD"/>
    <w:rsid w:val="003F4D15"/>
    <w:rsid w:val="00407426"/>
    <w:rsid w:val="004129EF"/>
    <w:rsid w:val="00415590"/>
    <w:rsid w:val="00416F02"/>
    <w:rsid w:val="00420036"/>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0C73"/>
    <w:rsid w:val="00471B45"/>
    <w:rsid w:val="00473670"/>
    <w:rsid w:val="004756F6"/>
    <w:rsid w:val="00491E69"/>
    <w:rsid w:val="00497126"/>
    <w:rsid w:val="004A12C7"/>
    <w:rsid w:val="004A1F26"/>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E3BF2"/>
    <w:rsid w:val="004F1F55"/>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2FCE"/>
    <w:rsid w:val="005840A7"/>
    <w:rsid w:val="00586212"/>
    <w:rsid w:val="00586678"/>
    <w:rsid w:val="005866C6"/>
    <w:rsid w:val="0058734F"/>
    <w:rsid w:val="005923F3"/>
    <w:rsid w:val="00593257"/>
    <w:rsid w:val="00594AA4"/>
    <w:rsid w:val="00595C0C"/>
    <w:rsid w:val="0059732A"/>
    <w:rsid w:val="005A0C9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3A3"/>
    <w:rsid w:val="006008ED"/>
    <w:rsid w:val="00600E2C"/>
    <w:rsid w:val="00604FFC"/>
    <w:rsid w:val="00607C83"/>
    <w:rsid w:val="00610E71"/>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81C37"/>
    <w:rsid w:val="00682D70"/>
    <w:rsid w:val="006855F1"/>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26DA"/>
    <w:rsid w:val="006E3642"/>
    <w:rsid w:val="006E4CFF"/>
    <w:rsid w:val="006E7E5A"/>
    <w:rsid w:val="006F38D7"/>
    <w:rsid w:val="006F3DE4"/>
    <w:rsid w:val="006F5652"/>
    <w:rsid w:val="006F710F"/>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313F4"/>
    <w:rsid w:val="0073157E"/>
    <w:rsid w:val="00731839"/>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242"/>
    <w:rsid w:val="00796894"/>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7F3116"/>
    <w:rsid w:val="008020B1"/>
    <w:rsid w:val="008039C6"/>
    <w:rsid w:val="00806721"/>
    <w:rsid w:val="00825561"/>
    <w:rsid w:val="00826425"/>
    <w:rsid w:val="00826F35"/>
    <w:rsid w:val="00830CDC"/>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F8C"/>
    <w:rsid w:val="00894055"/>
    <w:rsid w:val="00894ADC"/>
    <w:rsid w:val="008A3E71"/>
    <w:rsid w:val="008B1280"/>
    <w:rsid w:val="008B1C21"/>
    <w:rsid w:val="008B4CC0"/>
    <w:rsid w:val="008B5330"/>
    <w:rsid w:val="008B5B73"/>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A584B"/>
    <w:rsid w:val="009B3D76"/>
    <w:rsid w:val="009B56F4"/>
    <w:rsid w:val="009B6775"/>
    <w:rsid w:val="009B6BAB"/>
    <w:rsid w:val="009B7870"/>
    <w:rsid w:val="009C3D6D"/>
    <w:rsid w:val="009C5066"/>
    <w:rsid w:val="009C554C"/>
    <w:rsid w:val="009C7577"/>
    <w:rsid w:val="009D05E1"/>
    <w:rsid w:val="009D2230"/>
    <w:rsid w:val="009D2CDF"/>
    <w:rsid w:val="009D3252"/>
    <w:rsid w:val="009D7CB9"/>
    <w:rsid w:val="009E1815"/>
    <w:rsid w:val="009E4EC9"/>
    <w:rsid w:val="009E7666"/>
    <w:rsid w:val="009F53AB"/>
    <w:rsid w:val="009F5753"/>
    <w:rsid w:val="009F77CB"/>
    <w:rsid w:val="00A0241B"/>
    <w:rsid w:val="00A03B80"/>
    <w:rsid w:val="00A12FA7"/>
    <w:rsid w:val="00A14EC2"/>
    <w:rsid w:val="00A219DF"/>
    <w:rsid w:val="00A23258"/>
    <w:rsid w:val="00A24371"/>
    <w:rsid w:val="00A31E42"/>
    <w:rsid w:val="00A34E45"/>
    <w:rsid w:val="00A37D1B"/>
    <w:rsid w:val="00A41770"/>
    <w:rsid w:val="00A427FB"/>
    <w:rsid w:val="00A43FE1"/>
    <w:rsid w:val="00A44292"/>
    <w:rsid w:val="00A45274"/>
    <w:rsid w:val="00A465F2"/>
    <w:rsid w:val="00A4796A"/>
    <w:rsid w:val="00A53C7B"/>
    <w:rsid w:val="00A542A3"/>
    <w:rsid w:val="00A54346"/>
    <w:rsid w:val="00A544B3"/>
    <w:rsid w:val="00A54D6F"/>
    <w:rsid w:val="00A568FE"/>
    <w:rsid w:val="00A61146"/>
    <w:rsid w:val="00A61304"/>
    <w:rsid w:val="00A62CDE"/>
    <w:rsid w:val="00A7362B"/>
    <w:rsid w:val="00A74F20"/>
    <w:rsid w:val="00A7664A"/>
    <w:rsid w:val="00A76781"/>
    <w:rsid w:val="00A8272C"/>
    <w:rsid w:val="00A83CB5"/>
    <w:rsid w:val="00A90D31"/>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537D"/>
    <w:rsid w:val="00BE6E6D"/>
    <w:rsid w:val="00BF1A6E"/>
    <w:rsid w:val="00BF5EA4"/>
    <w:rsid w:val="00BF76D0"/>
    <w:rsid w:val="00BF7873"/>
    <w:rsid w:val="00C01767"/>
    <w:rsid w:val="00C046BF"/>
    <w:rsid w:val="00C1313F"/>
    <w:rsid w:val="00C133A0"/>
    <w:rsid w:val="00C20EBF"/>
    <w:rsid w:val="00C218E5"/>
    <w:rsid w:val="00C227C5"/>
    <w:rsid w:val="00C23A66"/>
    <w:rsid w:val="00C26D17"/>
    <w:rsid w:val="00C30565"/>
    <w:rsid w:val="00C32B4F"/>
    <w:rsid w:val="00C355B5"/>
    <w:rsid w:val="00C40750"/>
    <w:rsid w:val="00C4156A"/>
    <w:rsid w:val="00C455BF"/>
    <w:rsid w:val="00C52FDD"/>
    <w:rsid w:val="00C53A62"/>
    <w:rsid w:val="00C562E9"/>
    <w:rsid w:val="00C5646B"/>
    <w:rsid w:val="00C655C8"/>
    <w:rsid w:val="00C67079"/>
    <w:rsid w:val="00C6796F"/>
    <w:rsid w:val="00C702BB"/>
    <w:rsid w:val="00C71712"/>
    <w:rsid w:val="00C74958"/>
    <w:rsid w:val="00C80804"/>
    <w:rsid w:val="00C80BD1"/>
    <w:rsid w:val="00C82B03"/>
    <w:rsid w:val="00C83697"/>
    <w:rsid w:val="00C86898"/>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6686"/>
    <w:rsid w:val="00D372CF"/>
    <w:rsid w:val="00D37990"/>
    <w:rsid w:val="00D40F1F"/>
    <w:rsid w:val="00D43558"/>
    <w:rsid w:val="00D44DD0"/>
    <w:rsid w:val="00D52341"/>
    <w:rsid w:val="00D53A52"/>
    <w:rsid w:val="00D553E6"/>
    <w:rsid w:val="00D56749"/>
    <w:rsid w:val="00D6400E"/>
    <w:rsid w:val="00D72E16"/>
    <w:rsid w:val="00D731A5"/>
    <w:rsid w:val="00D73617"/>
    <w:rsid w:val="00D73AD2"/>
    <w:rsid w:val="00D76584"/>
    <w:rsid w:val="00D7693D"/>
    <w:rsid w:val="00D81C0A"/>
    <w:rsid w:val="00D8507B"/>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6AD"/>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32FF6"/>
    <w:rsid w:val="00E33DE8"/>
    <w:rsid w:val="00E40E64"/>
    <w:rsid w:val="00E4182A"/>
    <w:rsid w:val="00E44F85"/>
    <w:rsid w:val="00E47DD7"/>
    <w:rsid w:val="00E52E0E"/>
    <w:rsid w:val="00E53D13"/>
    <w:rsid w:val="00E55EF4"/>
    <w:rsid w:val="00E569E7"/>
    <w:rsid w:val="00E602D0"/>
    <w:rsid w:val="00E62814"/>
    <w:rsid w:val="00E63811"/>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4AE7"/>
    <w:rsid w:val="00EB52A5"/>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E59"/>
    <w:rsid w:val="00EF1159"/>
    <w:rsid w:val="00EF431B"/>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3D81"/>
    <w:rsid w:val="00F94F33"/>
    <w:rsid w:val="00F9765D"/>
    <w:rsid w:val="00F97EC7"/>
    <w:rsid w:val="00FA22D7"/>
    <w:rsid w:val="00FA3127"/>
    <w:rsid w:val="00FA5680"/>
    <w:rsid w:val="00FA7AF5"/>
    <w:rsid w:val="00FB08DD"/>
    <w:rsid w:val="00FB198E"/>
    <w:rsid w:val="00FB1C7B"/>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D81"/>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Heading2">
    <w:name w:val="heading 2"/>
    <w:basedOn w:val="Normal"/>
    <w:next w:val="Normal"/>
    <w:link w:val="Heading2Char"/>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Heading3">
    <w:name w:val="heading 3"/>
    <w:basedOn w:val="Normal"/>
    <w:next w:val="Normal"/>
    <w:link w:val="Heading3Char"/>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Heading4">
    <w:name w:val="heading 4"/>
    <w:basedOn w:val="Normal"/>
    <w:next w:val="Normal"/>
    <w:link w:val="Heading4Char"/>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Heading5">
    <w:name w:val="heading 5"/>
    <w:basedOn w:val="Normal"/>
    <w:next w:val="Normal"/>
    <w:link w:val="Heading5Char"/>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Heading6">
    <w:name w:val="heading 6"/>
    <w:basedOn w:val="Normal"/>
    <w:next w:val="Normal"/>
    <w:link w:val="Heading6Char"/>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Heading7">
    <w:name w:val="heading 7"/>
    <w:basedOn w:val="Normal"/>
    <w:next w:val="Normal"/>
    <w:link w:val="Heading7Char"/>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Heading8">
    <w:name w:val="heading 8"/>
    <w:basedOn w:val="Normal"/>
    <w:next w:val="Normal"/>
    <w:link w:val="Heading8Char"/>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Heading9">
    <w:name w:val="heading 9"/>
    <w:basedOn w:val="Normal"/>
    <w:next w:val="Normal"/>
    <w:link w:val="Heading9Char"/>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qFormat/>
    <w:rsid w:val="00235A6C"/>
    <w:rPr>
      <w:rFonts w:ascii="Tahoma" w:hAnsi="Tahoma" w:cs="Tahoma"/>
      <w:sz w:val="16"/>
      <w:szCs w:val="16"/>
    </w:rPr>
  </w:style>
  <w:style w:type="character" w:styleId="PlaceholderText">
    <w:name w:val="Placeholder Text"/>
    <w:basedOn w:val="DefaultParagraphFont"/>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1"/>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1">
    <w:name w:val="List Paragraph Char1"/>
    <w:aliases w:val="lp1 Char1,Bullet 1 Char1,Use Case List Paragraph Char1,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unhideWhenUsed/>
    <w:rsid w:val="00A4796A"/>
    <w:pPr>
      <w:spacing w:after="0" w:line="240" w:lineRule="auto"/>
    </w:pPr>
    <w:rPr>
      <w:sz w:val="20"/>
      <w:szCs w:val="20"/>
    </w:rPr>
  </w:style>
  <w:style w:type="character" w:customStyle="1" w:styleId="FootnoteTextChar">
    <w:name w:val="Footnote Text Char"/>
    <w:basedOn w:val="DefaultParagraphFont"/>
    <w:link w:val="FootnoteText"/>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nhideWhenUsed/>
    <w:rsid w:val="008536E7"/>
    <w:rPr>
      <w:color w:val="605E5C"/>
      <w:shd w:val="clear" w:color="auto" w:fill="E1DFDD"/>
    </w:rPr>
  </w:style>
  <w:style w:type="character" w:customStyle="1" w:styleId="Antrat1Diagrama">
    <w:name w:val="Antraštė 1 Diagrama"/>
    <w:basedOn w:val="DefaultParagraphFont"/>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DefaultParagraphFont"/>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DefaultParagraphFont"/>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DefaultParagraphFont"/>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DefaultParagraphFont"/>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DefaultParagraphFont"/>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DefaultParagraphFont"/>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DefaultParagraphFont"/>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DefaultParagraphFont"/>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DefaultParagraphFont"/>
    <w:rsid w:val="00385231"/>
    <w:rPr>
      <w:kern w:val="20"/>
    </w:rPr>
  </w:style>
  <w:style w:type="character" w:customStyle="1" w:styleId="PoratDiagrama2">
    <w:name w:val="Poraštė Diagrama2"/>
    <w:basedOn w:val="DefaultParagraphFont"/>
    <w:rsid w:val="00385231"/>
    <w:rPr>
      <w:kern w:val="20"/>
    </w:rPr>
  </w:style>
  <w:style w:type="paragraph" w:styleId="NoSpacing">
    <w:name w:val="No Spacing"/>
    <w:link w:val="NoSpacingChar"/>
    <w:uiPriority w:val="1"/>
    <w:qFormat/>
    <w:rsid w:val="00385231"/>
    <w:pPr>
      <w:jc w:val="both"/>
    </w:pPr>
    <w:rPr>
      <w:rFonts w:eastAsiaTheme="minorEastAsia"/>
      <w:sz w:val="22"/>
      <w:lang w:val="en-US"/>
    </w:rPr>
  </w:style>
  <w:style w:type="character" w:customStyle="1" w:styleId="DebesliotekstasDiagrama2">
    <w:name w:val="Debesėlio tekstas Diagrama2"/>
    <w:basedOn w:val="DefaultParagraphFont"/>
    <w:uiPriority w:val="99"/>
    <w:semiHidden/>
    <w:qFormat/>
    <w:rsid w:val="00385231"/>
    <w:rPr>
      <w:rFonts w:ascii="Tahoma" w:hAnsi="Tahoma" w:cs="Tahoma"/>
      <w:sz w:val="16"/>
    </w:rPr>
  </w:style>
  <w:style w:type="character" w:customStyle="1" w:styleId="Heading1Char">
    <w:name w:val="Heading 1 Char"/>
    <w:basedOn w:val="DefaultParagraphFont"/>
    <w:link w:val="Heading1"/>
    <w:uiPriority w:val="9"/>
    <w:rsid w:val="00385231"/>
    <w:rPr>
      <w:rFonts w:asciiTheme="majorHAnsi" w:eastAsiaTheme="majorEastAsia" w:hAnsiTheme="majorHAnsi" w:cstheme="majorBidi"/>
      <w:b/>
      <w:bCs/>
      <w:caps/>
      <w:spacing w:val="4"/>
      <w:sz w:val="28"/>
      <w:szCs w:val="28"/>
      <w:lang w:val="en-US"/>
    </w:rPr>
  </w:style>
  <w:style w:type="character" w:customStyle="1" w:styleId="Heading2Char">
    <w:name w:val="Heading 2 Char"/>
    <w:basedOn w:val="DefaultParagraphFont"/>
    <w:link w:val="Heading2"/>
    <w:uiPriority w:val="9"/>
    <w:rsid w:val="00385231"/>
    <w:rPr>
      <w:rFonts w:asciiTheme="majorHAnsi" w:eastAsiaTheme="majorEastAsia" w:hAnsiTheme="majorHAnsi" w:cstheme="majorBidi"/>
      <w:b/>
      <w:bCs/>
      <w:sz w:val="28"/>
      <w:szCs w:val="28"/>
      <w:lang w:val="en-US"/>
    </w:rPr>
  </w:style>
  <w:style w:type="paragraph" w:styleId="Quote">
    <w:name w:val="Quote"/>
    <w:basedOn w:val="Normal"/>
    <w:next w:val="Normal"/>
    <w:link w:val="QuoteChar"/>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DefaultParagraphFont"/>
    <w:rsid w:val="00385231"/>
    <w:rPr>
      <w:rFonts w:ascii="Times New Roman" w:hAnsi="Times New Roman"/>
      <w:i/>
      <w:iCs/>
      <w:color w:val="404040" w:themeColor="text1" w:themeTint="BF"/>
      <w:sz w:val="24"/>
    </w:rPr>
  </w:style>
  <w:style w:type="character" w:customStyle="1" w:styleId="QuoteChar">
    <w:name w:val="Quote Char"/>
    <w:basedOn w:val="DefaultParagraphFont"/>
    <w:link w:val="Quote"/>
    <w:uiPriority w:val="29"/>
    <w:rsid w:val="00385231"/>
    <w:rPr>
      <w:rFonts w:asciiTheme="majorHAnsi" w:eastAsiaTheme="majorEastAsia" w:hAnsiTheme="majorHAnsi" w:cstheme="majorBidi"/>
      <w:i/>
      <w:iCs/>
      <w:sz w:val="24"/>
      <w:szCs w:val="24"/>
      <w:lang w:val="en-US"/>
    </w:rPr>
  </w:style>
  <w:style w:type="paragraph" w:styleId="Bibliography">
    <w:name w:val="Bibliography"/>
    <w:basedOn w:val="Normal"/>
    <w:next w:val="Normal"/>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BlockText">
    <w:name w:val="Block Text"/>
    <w:basedOn w:val="Normal"/>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DefaultParagraphFont"/>
    <w:uiPriority w:val="99"/>
    <w:semiHidden/>
    <w:rsid w:val="00385231"/>
  </w:style>
  <w:style w:type="paragraph" w:styleId="BodyText2">
    <w:name w:val="Body Text 2"/>
    <w:basedOn w:val="Normal"/>
    <w:link w:val="BodyText2Char"/>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DefaultParagraphFont"/>
    <w:rsid w:val="00385231"/>
    <w:rPr>
      <w:rFonts w:ascii="Times New Roman" w:hAnsi="Times New Roman"/>
      <w:sz w:val="24"/>
    </w:rPr>
  </w:style>
  <w:style w:type="character" w:customStyle="1" w:styleId="BodyText2Char">
    <w:name w:val="Body Text 2 Char"/>
    <w:basedOn w:val="DefaultParagraphFont"/>
    <w:link w:val="BodyText2"/>
    <w:uiPriority w:val="99"/>
    <w:semiHidden/>
    <w:rsid w:val="00385231"/>
    <w:rPr>
      <w:rFonts w:eastAsiaTheme="minorEastAsia"/>
      <w:sz w:val="22"/>
      <w:lang w:val="en-US"/>
    </w:rPr>
  </w:style>
  <w:style w:type="paragraph" w:styleId="BodyText3">
    <w:name w:val="Body Text 3"/>
    <w:basedOn w:val="Normal"/>
    <w:link w:val="BodyText3Char"/>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DefaultParagraphFont"/>
    <w:rsid w:val="00385231"/>
    <w:rPr>
      <w:rFonts w:ascii="Times New Roman" w:hAnsi="Times New Roman"/>
      <w:sz w:val="16"/>
      <w:szCs w:val="16"/>
    </w:rPr>
  </w:style>
  <w:style w:type="character" w:customStyle="1" w:styleId="BodyText3Char">
    <w:name w:val="Body Text 3 Char"/>
    <w:basedOn w:val="DefaultParagraphFont"/>
    <w:link w:val="BodyText3"/>
    <w:uiPriority w:val="99"/>
    <w:semiHidden/>
    <w:rsid w:val="00385231"/>
    <w:rPr>
      <w:rFonts w:eastAsiaTheme="minorEastAsia"/>
      <w:sz w:val="16"/>
      <w:lang w:val="en-US"/>
    </w:rPr>
  </w:style>
  <w:style w:type="paragraph" w:styleId="BodyTextFirstIndent">
    <w:name w:val="Body Text First Indent"/>
    <w:basedOn w:val="BodyText"/>
    <w:link w:val="BodyTextFirstIndentChar"/>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BodyTextChar">
    <w:name w:val="Body Text Char"/>
    <w:basedOn w:val="DefaultParagraphFont"/>
    <w:link w:val="BodyText"/>
    <w:rsid w:val="00385231"/>
    <w:rPr>
      <w:rFonts w:ascii="Times New Roman" w:hAnsi="Times New Roman"/>
      <w:sz w:val="24"/>
    </w:rPr>
  </w:style>
  <w:style w:type="character" w:customStyle="1" w:styleId="PagrindiniotekstopirmatraukaDiagrama">
    <w:name w:val="Pagrindinio teksto pirma įtrauka Diagrama"/>
    <w:basedOn w:val="BodyTextChar"/>
    <w:rsid w:val="00385231"/>
    <w:rPr>
      <w:rFonts w:ascii="Times New Roman" w:hAnsi="Times New Roman"/>
      <w:sz w:val="24"/>
    </w:rPr>
  </w:style>
  <w:style w:type="character" w:customStyle="1" w:styleId="BodyTextFirstIndentChar">
    <w:name w:val="Body Text First Indent Char"/>
    <w:basedOn w:val="PagrindinistekstasDiagrama2"/>
    <w:link w:val="BodyTextFirstIndent"/>
    <w:uiPriority w:val="99"/>
    <w:semiHidden/>
    <w:rsid w:val="00385231"/>
    <w:rPr>
      <w:rFonts w:eastAsiaTheme="minorEastAsia"/>
      <w:sz w:val="22"/>
      <w:lang w:val="en-US"/>
    </w:rPr>
  </w:style>
  <w:style w:type="paragraph" w:styleId="BodyTextIndent">
    <w:name w:val="Body Text Indent"/>
    <w:basedOn w:val="Normal"/>
    <w:link w:val="BodyTextIndentChar"/>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DefaultParagraphFont"/>
    <w:rsid w:val="00385231"/>
    <w:rPr>
      <w:rFonts w:ascii="Times New Roman" w:hAnsi="Times New Roman"/>
      <w:sz w:val="24"/>
    </w:rPr>
  </w:style>
  <w:style w:type="character" w:customStyle="1" w:styleId="BodyTextIndentChar">
    <w:name w:val="Body Text Indent Char"/>
    <w:basedOn w:val="DefaultParagraphFont"/>
    <w:link w:val="BodyTextIndent"/>
    <w:uiPriority w:val="99"/>
    <w:semiHidden/>
    <w:rsid w:val="00385231"/>
    <w:rPr>
      <w:rFonts w:eastAsiaTheme="minorEastAsia"/>
      <w:sz w:val="22"/>
      <w:lang w:val="en-US"/>
    </w:rPr>
  </w:style>
  <w:style w:type="paragraph" w:styleId="BodyTextFirstIndent2">
    <w:name w:val="Body Text First Indent 2"/>
    <w:basedOn w:val="BodyTextIndent"/>
    <w:link w:val="BodyTextFirstIndent2Char"/>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BodyTextFirstIndent2Char">
    <w:name w:val="Body Text First Indent 2 Char"/>
    <w:basedOn w:val="BodyTextIndentChar"/>
    <w:link w:val="BodyTextFirstIndent2"/>
    <w:uiPriority w:val="99"/>
    <w:semiHidden/>
    <w:rsid w:val="00385231"/>
    <w:rPr>
      <w:rFonts w:eastAsiaTheme="minorEastAsia"/>
      <w:sz w:val="22"/>
      <w:lang w:val="en-US"/>
    </w:rPr>
  </w:style>
  <w:style w:type="paragraph" w:styleId="BodyTextIndent2">
    <w:name w:val="Body Text Indent 2"/>
    <w:basedOn w:val="Normal"/>
    <w:link w:val="BodyTextIndent2Char"/>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DefaultParagraphFont"/>
    <w:rsid w:val="00385231"/>
    <w:rPr>
      <w:rFonts w:ascii="Times New Roman" w:hAnsi="Times New Roman"/>
      <w:sz w:val="24"/>
    </w:rPr>
  </w:style>
  <w:style w:type="character" w:customStyle="1" w:styleId="BodyTextIndent2Char">
    <w:name w:val="Body Text Indent 2 Char"/>
    <w:basedOn w:val="DefaultParagraphFont"/>
    <w:link w:val="BodyTextIndent2"/>
    <w:uiPriority w:val="99"/>
    <w:semiHidden/>
    <w:rsid w:val="00385231"/>
    <w:rPr>
      <w:rFonts w:eastAsiaTheme="minorEastAsia"/>
      <w:sz w:val="22"/>
      <w:lang w:val="en-US"/>
    </w:rPr>
  </w:style>
  <w:style w:type="paragraph" w:styleId="BodyTextIndent3">
    <w:name w:val="Body Text Indent 3"/>
    <w:basedOn w:val="Normal"/>
    <w:link w:val="BodyTextIndent3Char"/>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DefaultParagraphFont"/>
    <w:rsid w:val="00385231"/>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rsid w:val="00385231"/>
    <w:rPr>
      <w:rFonts w:eastAsiaTheme="minorEastAsia"/>
      <w:sz w:val="16"/>
      <w:lang w:val="en-US"/>
    </w:rPr>
  </w:style>
  <w:style w:type="character" w:styleId="BookTitle">
    <w:name w:val="Book Title"/>
    <w:basedOn w:val="DefaultParagraphFont"/>
    <w:uiPriority w:val="33"/>
    <w:qFormat/>
    <w:rsid w:val="00385231"/>
    <w:rPr>
      <w:b/>
      <w:bCs/>
      <w:smallCaps/>
      <w:color w:val="auto"/>
    </w:rPr>
  </w:style>
  <w:style w:type="paragraph" w:styleId="Closing">
    <w:name w:val="Closing"/>
    <w:basedOn w:val="Normal"/>
    <w:link w:val="ClosingChar"/>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DefaultParagraphFont"/>
    <w:rsid w:val="00385231"/>
    <w:rPr>
      <w:rFonts w:ascii="Times New Roman" w:hAnsi="Times New Roman"/>
      <w:sz w:val="24"/>
    </w:rPr>
  </w:style>
  <w:style w:type="character" w:customStyle="1" w:styleId="ClosingChar">
    <w:name w:val="Closing Char"/>
    <w:basedOn w:val="DefaultParagraphFont"/>
    <w:link w:val="Closing"/>
    <w:uiPriority w:val="99"/>
    <w:semiHidden/>
    <w:rsid w:val="00385231"/>
    <w:rPr>
      <w:rFonts w:eastAsiaTheme="minorEastAsia"/>
      <w:sz w:val="22"/>
      <w:lang w:val="en-US"/>
    </w:rPr>
  </w:style>
  <w:style w:type="table" w:styleId="ColorfulGrid">
    <w:name w:val="Colorful Grid"/>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DefaultParagraphFont"/>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DarkList">
    <w:name w:val="Dark List"/>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DefaultParagraphFont"/>
    <w:rsid w:val="00385231"/>
    <w:rPr>
      <w:rFonts w:ascii="Times New Roman" w:hAnsi="Times New Roman"/>
      <w:sz w:val="24"/>
    </w:rPr>
  </w:style>
  <w:style w:type="character" w:customStyle="1" w:styleId="DateChar">
    <w:name w:val="Date Char"/>
    <w:basedOn w:val="DefaultParagraphFont"/>
    <w:link w:val="Date"/>
    <w:uiPriority w:val="99"/>
    <w:semiHidden/>
    <w:rsid w:val="00385231"/>
    <w:rPr>
      <w:rFonts w:eastAsiaTheme="minorEastAsia"/>
      <w:sz w:val="22"/>
      <w:lang w:val="en-US"/>
    </w:rPr>
  </w:style>
  <w:style w:type="paragraph" w:styleId="DocumentMap">
    <w:name w:val="Document Map"/>
    <w:basedOn w:val="Normal"/>
    <w:link w:val="DocumentMapChar"/>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DefaultParagraphFont"/>
    <w:rsid w:val="00385231"/>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85231"/>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DefaultParagraphFont"/>
    <w:rsid w:val="00385231"/>
    <w:rPr>
      <w:rFonts w:ascii="Times New Roman" w:hAnsi="Times New Roman"/>
      <w:sz w:val="24"/>
    </w:rPr>
  </w:style>
  <w:style w:type="character" w:customStyle="1" w:styleId="E-mailSignatureChar">
    <w:name w:val="E-mail Signature Char"/>
    <w:basedOn w:val="DefaultParagraphFont"/>
    <w:link w:val="E-mailSignature"/>
    <w:uiPriority w:val="99"/>
    <w:semiHidden/>
    <w:rsid w:val="00385231"/>
    <w:rPr>
      <w:rFonts w:eastAsiaTheme="minorEastAsia"/>
      <w:sz w:val="22"/>
      <w:lang w:val="en-US"/>
    </w:rPr>
  </w:style>
  <w:style w:type="character" w:styleId="Emphasis">
    <w:name w:val="Emphasis"/>
    <w:basedOn w:val="DefaultParagraphFont"/>
    <w:uiPriority w:val="20"/>
    <w:qFormat/>
    <w:rsid w:val="00385231"/>
    <w:rPr>
      <w:i/>
      <w:iCs/>
      <w:color w:val="auto"/>
    </w:rPr>
  </w:style>
  <w:style w:type="character" w:styleId="EndnoteReference">
    <w:name w:val="endnote reference"/>
    <w:basedOn w:val="DefaultParagraphFont"/>
    <w:uiPriority w:val="99"/>
    <w:semiHidden/>
    <w:unhideWhenUsed/>
    <w:rsid w:val="00385231"/>
    <w:rPr>
      <w:vertAlign w:val="superscript"/>
    </w:rPr>
  </w:style>
  <w:style w:type="paragraph" w:styleId="EndnoteText">
    <w:name w:val="endnote text"/>
    <w:basedOn w:val="Normal"/>
    <w:link w:val="EndnoteText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DefaultParagraphFont"/>
    <w:rsid w:val="00385231"/>
    <w:rPr>
      <w:rFonts w:ascii="Times New Roman" w:hAnsi="Times New Roman"/>
      <w:szCs w:val="20"/>
    </w:rPr>
  </w:style>
  <w:style w:type="character" w:customStyle="1" w:styleId="EndnoteTextChar">
    <w:name w:val="Endnote Text Char"/>
    <w:basedOn w:val="DefaultParagraphFont"/>
    <w:link w:val="EndnoteText"/>
    <w:uiPriority w:val="99"/>
    <w:semiHidden/>
    <w:rsid w:val="00385231"/>
    <w:rPr>
      <w:rFonts w:eastAsiaTheme="minorEastAsia"/>
      <w:sz w:val="22"/>
      <w:lang w:val="en-US"/>
    </w:rPr>
  </w:style>
  <w:style w:type="paragraph" w:styleId="EnvelopeAddress">
    <w:name w:val="envelope address"/>
    <w:basedOn w:val="Normal"/>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EnvelopeReturn">
    <w:name w:val="envelope return"/>
    <w:basedOn w:val="Normal"/>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FollowedHyperlink">
    <w:name w:val="FollowedHyperlink"/>
    <w:basedOn w:val="DefaultParagraphFont"/>
    <w:uiPriority w:val="99"/>
    <w:semiHidden/>
    <w:unhideWhenUsed/>
    <w:rsid w:val="00385231"/>
    <w:rPr>
      <w:color w:val="800080" w:themeColor="followedHyperlink"/>
      <w:u w:val="single"/>
    </w:rPr>
  </w:style>
  <w:style w:type="character" w:customStyle="1" w:styleId="PuslapioinaostekstasDiagrama2">
    <w:name w:val="Puslapio išnašos tekstas Diagrama2"/>
    <w:basedOn w:val="DefaultParagraphFont"/>
    <w:uiPriority w:val="99"/>
    <w:rsid w:val="00385231"/>
    <w:rPr>
      <w:sz w:val="20"/>
    </w:rPr>
  </w:style>
  <w:style w:type="character" w:customStyle="1" w:styleId="Heading3Char">
    <w:name w:val="Heading 3 Char"/>
    <w:basedOn w:val="DefaultParagraphFont"/>
    <w:link w:val="Heading3"/>
    <w:uiPriority w:val="9"/>
    <w:rsid w:val="00385231"/>
    <w:rPr>
      <w:rFonts w:asciiTheme="majorHAnsi" w:eastAsiaTheme="majorEastAsia" w:hAnsiTheme="majorHAnsi" w:cstheme="majorBidi"/>
      <w:spacing w:val="4"/>
      <w:sz w:val="24"/>
      <w:szCs w:val="24"/>
      <w:lang w:val="en-US"/>
    </w:rPr>
  </w:style>
  <w:style w:type="character" w:customStyle="1" w:styleId="Heading4Char">
    <w:name w:val="Heading 4 Char"/>
    <w:basedOn w:val="DefaultParagraphFont"/>
    <w:link w:val="Heading4"/>
    <w:uiPriority w:val="9"/>
    <w:semiHidden/>
    <w:rsid w:val="00385231"/>
    <w:rPr>
      <w:rFonts w:asciiTheme="majorHAnsi" w:eastAsiaTheme="majorEastAsia" w:hAnsiTheme="majorHAnsi" w:cstheme="majorBidi"/>
      <w:i/>
      <w:iCs/>
      <w:sz w:val="24"/>
      <w:szCs w:val="24"/>
      <w:lang w:val="en-US"/>
    </w:rPr>
  </w:style>
  <w:style w:type="character" w:customStyle="1" w:styleId="Heading5Char">
    <w:name w:val="Heading 5 Char"/>
    <w:basedOn w:val="DefaultParagraphFont"/>
    <w:link w:val="Heading5"/>
    <w:uiPriority w:val="9"/>
    <w:semiHidden/>
    <w:rsid w:val="00385231"/>
    <w:rPr>
      <w:rFonts w:asciiTheme="majorHAnsi" w:eastAsiaTheme="majorEastAsia" w:hAnsiTheme="majorHAnsi" w:cstheme="majorBidi"/>
      <w:b/>
      <w:bCs/>
      <w:sz w:val="22"/>
      <w:lang w:val="en-US"/>
    </w:rPr>
  </w:style>
  <w:style w:type="character" w:customStyle="1" w:styleId="Heading6Char">
    <w:name w:val="Heading 6 Char"/>
    <w:basedOn w:val="DefaultParagraphFont"/>
    <w:link w:val="Heading6"/>
    <w:uiPriority w:val="9"/>
    <w:semiHidden/>
    <w:rsid w:val="00385231"/>
    <w:rPr>
      <w:rFonts w:asciiTheme="majorHAnsi" w:eastAsiaTheme="majorEastAsia" w:hAnsiTheme="majorHAnsi" w:cstheme="majorBidi"/>
      <w:b/>
      <w:bCs/>
      <w:i/>
      <w:iCs/>
      <w:sz w:val="22"/>
      <w:lang w:val="en-US"/>
    </w:rPr>
  </w:style>
  <w:style w:type="character" w:customStyle="1" w:styleId="Heading7Char">
    <w:name w:val="Heading 7 Char"/>
    <w:basedOn w:val="DefaultParagraphFont"/>
    <w:link w:val="Heading7"/>
    <w:uiPriority w:val="9"/>
    <w:semiHidden/>
    <w:rsid w:val="00385231"/>
    <w:rPr>
      <w:rFonts w:eastAsiaTheme="minorEastAsia"/>
      <w:i/>
      <w:iCs/>
      <w:sz w:val="22"/>
      <w:lang w:val="en-US"/>
    </w:rPr>
  </w:style>
  <w:style w:type="character" w:customStyle="1" w:styleId="Heading8Char">
    <w:name w:val="Heading 8 Char"/>
    <w:basedOn w:val="DefaultParagraphFont"/>
    <w:link w:val="Heading8"/>
    <w:uiPriority w:val="9"/>
    <w:semiHidden/>
    <w:rsid w:val="00385231"/>
    <w:rPr>
      <w:rFonts w:eastAsiaTheme="minorEastAsia"/>
      <w:b/>
      <w:bCs/>
      <w:sz w:val="22"/>
      <w:lang w:val="en-US"/>
    </w:rPr>
  </w:style>
  <w:style w:type="character" w:customStyle="1" w:styleId="Heading9Char">
    <w:name w:val="Heading 9 Char"/>
    <w:basedOn w:val="DefaultParagraphFont"/>
    <w:link w:val="Heading9"/>
    <w:uiPriority w:val="9"/>
    <w:semiHidden/>
    <w:rsid w:val="00385231"/>
    <w:rPr>
      <w:rFonts w:eastAsiaTheme="minorEastAsia"/>
      <w:i/>
      <w:iCs/>
      <w:sz w:val="22"/>
      <w:lang w:val="en-US"/>
    </w:rPr>
  </w:style>
  <w:style w:type="character" w:styleId="HTMLAcronym">
    <w:name w:val="HTML Acronym"/>
    <w:basedOn w:val="DefaultParagraphFont"/>
    <w:uiPriority w:val="99"/>
    <w:semiHidden/>
    <w:unhideWhenUsed/>
    <w:rsid w:val="00385231"/>
  </w:style>
  <w:style w:type="paragraph" w:styleId="HTMLAddress">
    <w:name w:val="HTML Address"/>
    <w:basedOn w:val="Normal"/>
    <w:link w:val="HTMLAddressChar"/>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DefaultParagraphFont"/>
    <w:rsid w:val="00385231"/>
    <w:rPr>
      <w:rFonts w:ascii="Times New Roman" w:hAnsi="Times New Roman"/>
      <w:i/>
      <w:iCs/>
      <w:sz w:val="24"/>
    </w:rPr>
  </w:style>
  <w:style w:type="character" w:customStyle="1" w:styleId="HTMLAddressChar">
    <w:name w:val="HTML Address Char"/>
    <w:basedOn w:val="DefaultParagraphFont"/>
    <w:link w:val="HTMLAddress"/>
    <w:uiPriority w:val="99"/>
    <w:semiHidden/>
    <w:rsid w:val="00385231"/>
    <w:rPr>
      <w:rFonts w:eastAsiaTheme="minorEastAsia"/>
      <w:i/>
      <w:iCs/>
      <w:sz w:val="22"/>
      <w:lang w:val="en-US"/>
    </w:rPr>
  </w:style>
  <w:style w:type="character" w:styleId="HTMLCite">
    <w:name w:val="HTML Cite"/>
    <w:basedOn w:val="DefaultParagraphFont"/>
    <w:uiPriority w:val="99"/>
    <w:semiHidden/>
    <w:unhideWhenUsed/>
    <w:rsid w:val="00385231"/>
    <w:rPr>
      <w:i/>
      <w:iCs/>
    </w:rPr>
  </w:style>
  <w:style w:type="character" w:styleId="HTMLCode">
    <w:name w:val="HTML Code"/>
    <w:basedOn w:val="DefaultParagraphFont"/>
    <w:uiPriority w:val="99"/>
    <w:semiHidden/>
    <w:unhideWhenUsed/>
    <w:rsid w:val="00385231"/>
    <w:rPr>
      <w:rFonts w:ascii="Consolas" w:hAnsi="Consolas" w:cs="Consolas"/>
      <w:sz w:val="20"/>
    </w:rPr>
  </w:style>
  <w:style w:type="character" w:styleId="HTMLDefinition">
    <w:name w:val="HTML Definition"/>
    <w:basedOn w:val="DefaultParagraphFont"/>
    <w:uiPriority w:val="99"/>
    <w:semiHidden/>
    <w:unhideWhenUsed/>
    <w:rsid w:val="00385231"/>
    <w:rPr>
      <w:i/>
      <w:iCs/>
    </w:rPr>
  </w:style>
  <w:style w:type="character" w:styleId="HTMLKeyboard">
    <w:name w:val="HTML Keyboard"/>
    <w:basedOn w:val="DefaultParagraphFont"/>
    <w:uiPriority w:val="99"/>
    <w:semiHidden/>
    <w:unhideWhenUsed/>
    <w:rsid w:val="00385231"/>
    <w:rPr>
      <w:rFonts w:ascii="Consolas" w:hAnsi="Consolas" w:cs="Consolas"/>
      <w:sz w:val="20"/>
    </w:rPr>
  </w:style>
  <w:style w:type="paragraph" w:styleId="HTMLPreformatted">
    <w:name w:val="HTML Preformatted"/>
    <w:basedOn w:val="Normal"/>
    <w:link w:val="HTMLPreformattedChar"/>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DefaultParagraphFont"/>
    <w:rsid w:val="00385231"/>
    <w:rPr>
      <w:rFonts w:ascii="Consolas" w:hAnsi="Consolas"/>
      <w:szCs w:val="20"/>
    </w:rPr>
  </w:style>
  <w:style w:type="character" w:customStyle="1" w:styleId="HTMLPreformattedChar">
    <w:name w:val="HTML Preformatted Char"/>
    <w:basedOn w:val="DefaultParagraphFont"/>
    <w:link w:val="HTMLPreformatted"/>
    <w:uiPriority w:val="99"/>
    <w:semiHidden/>
    <w:rsid w:val="00385231"/>
    <w:rPr>
      <w:rFonts w:ascii="Consolas" w:eastAsiaTheme="minorEastAsia" w:hAnsi="Consolas" w:cs="Consolas"/>
      <w:sz w:val="22"/>
      <w:lang w:val="en-US"/>
    </w:rPr>
  </w:style>
  <w:style w:type="character" w:styleId="HTMLSample">
    <w:name w:val="HTML Sample"/>
    <w:basedOn w:val="DefaultParagraphFont"/>
    <w:uiPriority w:val="99"/>
    <w:semiHidden/>
    <w:unhideWhenUsed/>
    <w:rsid w:val="00385231"/>
    <w:rPr>
      <w:rFonts w:ascii="Consolas" w:hAnsi="Consolas" w:cs="Consolas"/>
      <w:sz w:val="24"/>
    </w:rPr>
  </w:style>
  <w:style w:type="character" w:styleId="HTMLTypewriter">
    <w:name w:val="HTML Typewriter"/>
    <w:basedOn w:val="DefaultParagraphFont"/>
    <w:uiPriority w:val="99"/>
    <w:semiHidden/>
    <w:unhideWhenUsed/>
    <w:rsid w:val="00385231"/>
    <w:rPr>
      <w:rFonts w:ascii="Consolas" w:hAnsi="Consolas" w:cs="Consolas"/>
      <w:sz w:val="20"/>
    </w:rPr>
  </w:style>
  <w:style w:type="character" w:styleId="HTMLVariable">
    <w:name w:val="HTML Variable"/>
    <w:basedOn w:val="DefaultParagraphFont"/>
    <w:uiPriority w:val="99"/>
    <w:semiHidden/>
    <w:unhideWhenUsed/>
    <w:rsid w:val="00385231"/>
    <w:rPr>
      <w:i/>
      <w:iCs/>
    </w:rPr>
  </w:style>
  <w:style w:type="paragraph" w:styleId="Index1">
    <w:name w:val="index 1"/>
    <w:basedOn w:val="Normal"/>
    <w:next w:val="Normal"/>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x2">
    <w:name w:val="index 2"/>
    <w:basedOn w:val="Normal"/>
    <w:next w:val="Normal"/>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x3">
    <w:name w:val="index 3"/>
    <w:basedOn w:val="Normal"/>
    <w:next w:val="Normal"/>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x4">
    <w:name w:val="index 4"/>
    <w:basedOn w:val="Normal"/>
    <w:next w:val="Normal"/>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x5">
    <w:name w:val="index 5"/>
    <w:basedOn w:val="Normal"/>
    <w:next w:val="Normal"/>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x6">
    <w:name w:val="index 6"/>
    <w:basedOn w:val="Normal"/>
    <w:next w:val="Normal"/>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x7">
    <w:name w:val="index 7"/>
    <w:basedOn w:val="Normal"/>
    <w:next w:val="Normal"/>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x8">
    <w:name w:val="index 8"/>
    <w:basedOn w:val="Normal"/>
    <w:next w:val="Normal"/>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x9">
    <w:name w:val="index 9"/>
    <w:basedOn w:val="Normal"/>
    <w:next w:val="Normal"/>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xHeading">
    <w:name w:val="index heading"/>
    <w:basedOn w:val="Normal"/>
    <w:next w:val="Index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IntenseEmphasis">
    <w:name w:val="Intense Emphasis"/>
    <w:basedOn w:val="DefaultParagraphFont"/>
    <w:uiPriority w:val="21"/>
    <w:qFormat/>
    <w:rsid w:val="00385231"/>
    <w:rPr>
      <w:b/>
      <w:bCs/>
      <w:i/>
      <w:iCs/>
      <w:color w:val="auto"/>
    </w:rPr>
  </w:style>
  <w:style w:type="paragraph" w:styleId="IntenseQuote">
    <w:name w:val="Intense Quote"/>
    <w:basedOn w:val="Normal"/>
    <w:next w:val="Normal"/>
    <w:link w:val="IntenseQuoteChar"/>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DefaultParagraphFont"/>
    <w:rsid w:val="00385231"/>
    <w:rPr>
      <w:rFonts w:ascii="Times New Roman" w:hAnsi="Times New Roman"/>
      <w:i/>
      <w:iCs/>
      <w:color w:val="4F81BD" w:themeColor="accent1"/>
      <w:sz w:val="24"/>
    </w:rPr>
  </w:style>
  <w:style w:type="character" w:customStyle="1" w:styleId="IntenseQuoteChar">
    <w:name w:val="Intense Quote Char"/>
    <w:basedOn w:val="DefaultParagraphFont"/>
    <w:link w:val="IntenseQuote"/>
    <w:uiPriority w:val="30"/>
    <w:rsid w:val="00385231"/>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385231"/>
    <w:rPr>
      <w:b/>
      <w:bCs/>
      <w:smallCaps/>
      <w:color w:val="auto"/>
      <w:u w:val="single"/>
    </w:rPr>
  </w:style>
  <w:style w:type="table" w:styleId="LightGrid">
    <w:name w:val="Light Grid"/>
    <w:basedOn w:val="TableNorma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385231"/>
  </w:style>
  <w:style w:type="paragraph" w:styleId="List2">
    <w:name w:val="List 2"/>
    <w:basedOn w:val="Normal"/>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List3">
    <w:name w:val="List 3"/>
    <w:basedOn w:val="Normal"/>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List4">
    <w:name w:val="List 4"/>
    <w:basedOn w:val="Normal"/>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List5">
    <w:name w:val="List 5"/>
    <w:basedOn w:val="Normal"/>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ListBullet">
    <w:name w:val="List Bullet"/>
    <w:basedOn w:val="Normal"/>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ListBullet2">
    <w:name w:val="List Bullet 2"/>
    <w:basedOn w:val="Normal"/>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ListBullet3">
    <w:name w:val="List Bullet 3"/>
    <w:basedOn w:val="Normal"/>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ListBullet4">
    <w:name w:val="List Bullet 4"/>
    <w:basedOn w:val="Normal"/>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ListBullet5">
    <w:name w:val="List Bullet 5"/>
    <w:basedOn w:val="Normal"/>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ListContinue">
    <w:name w:val="List Continue"/>
    <w:basedOn w:val="Normal"/>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ListContinue2">
    <w:name w:val="List Continue 2"/>
    <w:basedOn w:val="Normal"/>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ListContinue3">
    <w:name w:val="List Continue 3"/>
    <w:basedOn w:val="Normal"/>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ListContinue4">
    <w:name w:val="List Continue 4"/>
    <w:basedOn w:val="Normal"/>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ListContinue5">
    <w:name w:val="List Continue 5"/>
    <w:basedOn w:val="Normal"/>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ListNumber">
    <w:name w:val="List Number"/>
    <w:basedOn w:val="Normal"/>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ListNumber2">
    <w:name w:val="List Number 2"/>
    <w:basedOn w:val="Normal"/>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ListNumber3">
    <w:name w:val="List Number 3"/>
    <w:basedOn w:val="Normal"/>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ListNumber4">
    <w:name w:val="List Number 4"/>
    <w:basedOn w:val="Normal"/>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ListNumber5">
    <w:name w:val="List Number 5"/>
    <w:basedOn w:val="Normal"/>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croText">
    <w:name w:val="macro"/>
    <w:link w:val="MacroTextChar"/>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DefaultParagraphFont"/>
    <w:rsid w:val="00385231"/>
    <w:rPr>
      <w:rFonts w:ascii="Consolas" w:hAnsi="Consolas"/>
      <w:szCs w:val="20"/>
    </w:rPr>
  </w:style>
  <w:style w:type="character" w:customStyle="1" w:styleId="MacroTextChar">
    <w:name w:val="Macro Text Char"/>
    <w:basedOn w:val="DefaultParagraphFont"/>
    <w:link w:val="MacroText"/>
    <w:uiPriority w:val="99"/>
    <w:semiHidden/>
    <w:rsid w:val="00385231"/>
    <w:rPr>
      <w:rFonts w:ascii="Consolas" w:eastAsiaTheme="minorEastAsia" w:hAnsi="Consolas" w:cs="Consolas"/>
      <w:sz w:val="22"/>
      <w:lang w:val="en-US"/>
    </w:rPr>
  </w:style>
  <w:style w:type="table" w:styleId="MediumGrid1">
    <w:name w:val="Medium Grid 1"/>
    <w:basedOn w:val="TableNorma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DefaultParagraphFont"/>
    <w:rsid w:val="00385231"/>
    <w:rPr>
      <w:rFonts w:asciiTheme="majorHAnsi" w:eastAsiaTheme="majorEastAsia" w:hAnsiTheme="majorHAnsi" w:cstheme="majorBidi"/>
      <w:sz w:val="24"/>
      <w:szCs w:val="24"/>
      <w:shd w:val="pct20" w:color="auto" w:fill="auto"/>
    </w:rPr>
  </w:style>
  <w:style w:type="character" w:customStyle="1" w:styleId="MessageHeaderChar">
    <w:name w:val="Message Header Char"/>
    <w:basedOn w:val="DefaultParagraphFont"/>
    <w:link w:val="MessageHeader"/>
    <w:uiPriority w:val="99"/>
    <w:semiHidden/>
    <w:rsid w:val="00385231"/>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385231"/>
    <w:pPr>
      <w:spacing w:after="160" w:line="252" w:lineRule="auto"/>
      <w:jc w:val="both"/>
    </w:pPr>
    <w:rPr>
      <w:rFonts w:eastAsiaTheme="minorEastAsia" w:cs="Times New Roman"/>
      <w:lang w:val="en-US"/>
    </w:rPr>
  </w:style>
  <w:style w:type="paragraph" w:styleId="NormalIndent">
    <w:name w:val="Normal Indent"/>
    <w:basedOn w:val="Normal"/>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NoteHeading">
    <w:name w:val="Note Heading"/>
    <w:basedOn w:val="Normal"/>
    <w:next w:val="Normal"/>
    <w:link w:val="NoteHeading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DefaultParagraphFont"/>
    <w:rsid w:val="00385231"/>
    <w:rPr>
      <w:rFonts w:ascii="Times New Roman" w:hAnsi="Times New Roman"/>
      <w:sz w:val="24"/>
    </w:rPr>
  </w:style>
  <w:style w:type="character" w:customStyle="1" w:styleId="NoteHeadingChar">
    <w:name w:val="Note Heading Char"/>
    <w:basedOn w:val="DefaultParagraphFont"/>
    <w:link w:val="NoteHeading"/>
    <w:uiPriority w:val="99"/>
    <w:semiHidden/>
    <w:rsid w:val="00385231"/>
    <w:rPr>
      <w:rFonts w:eastAsiaTheme="minorEastAsia"/>
      <w:sz w:val="22"/>
      <w:lang w:val="en-US"/>
    </w:rPr>
  </w:style>
  <w:style w:type="character" w:styleId="PageNumber">
    <w:name w:val="page number"/>
    <w:basedOn w:val="DefaultParagraphFont"/>
    <w:unhideWhenUsed/>
    <w:rsid w:val="00385231"/>
  </w:style>
  <w:style w:type="paragraph" w:styleId="PlainText">
    <w:name w:val="Plain Text"/>
    <w:basedOn w:val="Normal"/>
    <w:link w:val="PlainTextChar"/>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DefaultParagraphFont"/>
    <w:rsid w:val="00385231"/>
    <w:rPr>
      <w:rFonts w:ascii="Consolas" w:hAnsi="Consolas"/>
      <w:sz w:val="21"/>
      <w:szCs w:val="21"/>
    </w:rPr>
  </w:style>
  <w:style w:type="character" w:customStyle="1" w:styleId="PlainTextChar">
    <w:name w:val="Plain Text Char"/>
    <w:basedOn w:val="DefaultParagraphFont"/>
    <w:link w:val="PlainText"/>
    <w:uiPriority w:val="99"/>
    <w:semiHidden/>
    <w:rsid w:val="00385231"/>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DefaultParagraphFont"/>
    <w:rsid w:val="00385231"/>
    <w:rPr>
      <w:rFonts w:ascii="Times New Roman" w:hAnsi="Times New Roman"/>
      <w:sz w:val="24"/>
    </w:rPr>
  </w:style>
  <w:style w:type="character" w:customStyle="1" w:styleId="SalutationChar">
    <w:name w:val="Salutation Char"/>
    <w:basedOn w:val="DefaultParagraphFont"/>
    <w:link w:val="Salutation"/>
    <w:uiPriority w:val="99"/>
    <w:semiHidden/>
    <w:rsid w:val="00385231"/>
    <w:rPr>
      <w:rFonts w:eastAsiaTheme="minorEastAsia"/>
      <w:sz w:val="22"/>
      <w:lang w:val="en-US"/>
    </w:rPr>
  </w:style>
  <w:style w:type="paragraph" w:styleId="Signature">
    <w:name w:val="Signature"/>
    <w:basedOn w:val="Normal"/>
    <w:link w:val="SignatureChar"/>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DefaultParagraphFont"/>
    <w:rsid w:val="00385231"/>
    <w:rPr>
      <w:rFonts w:ascii="Times New Roman" w:hAnsi="Times New Roman"/>
      <w:sz w:val="24"/>
    </w:rPr>
  </w:style>
  <w:style w:type="character" w:customStyle="1" w:styleId="SignatureChar">
    <w:name w:val="Signature Char"/>
    <w:basedOn w:val="DefaultParagraphFont"/>
    <w:link w:val="Signature"/>
    <w:uiPriority w:val="9"/>
    <w:rsid w:val="00385231"/>
    <w:rPr>
      <w:rFonts w:eastAsiaTheme="minorEastAsia"/>
      <w:sz w:val="22"/>
      <w:lang w:val="en-US"/>
    </w:rPr>
  </w:style>
  <w:style w:type="character" w:styleId="Strong">
    <w:name w:val="Strong"/>
    <w:basedOn w:val="DefaultParagraphFont"/>
    <w:uiPriority w:val="22"/>
    <w:qFormat/>
    <w:rsid w:val="00385231"/>
    <w:rPr>
      <w:b/>
      <w:bCs/>
      <w:color w:val="auto"/>
    </w:rPr>
  </w:style>
  <w:style w:type="paragraph" w:styleId="Subtitle">
    <w:name w:val="Subtitle"/>
    <w:basedOn w:val="Normal"/>
    <w:next w:val="Normal"/>
    <w:link w:val="SubtitleChar"/>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DefaultParagraphFont"/>
    <w:rsid w:val="00385231"/>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385231"/>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385231"/>
    <w:rPr>
      <w:i/>
      <w:iCs/>
      <w:color w:val="auto"/>
    </w:rPr>
  </w:style>
  <w:style w:type="character" w:styleId="SubtleReference">
    <w:name w:val="Subtle Reference"/>
    <w:basedOn w:val="DefaultParagraphFont"/>
    <w:uiPriority w:val="31"/>
    <w:qFormat/>
    <w:rsid w:val="00385231"/>
    <w:rPr>
      <w:smallCaps/>
      <w:color w:val="auto"/>
      <w:u w:val="single" w:color="7F7F7F" w:themeColor="text1" w:themeTint="80"/>
    </w:rPr>
  </w:style>
  <w:style w:type="table" w:styleId="Table3Deffects1">
    <w:name w:val="Table 3D effects 1"/>
    <w:basedOn w:val="TableNorma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TableofFigures">
    <w:name w:val="table of figures"/>
    <w:basedOn w:val="Normal"/>
    <w:next w:val="Normal"/>
    <w:uiPriority w:val="99"/>
    <w:semiHidden/>
    <w:unhideWhenUsed/>
    <w:rsid w:val="00385231"/>
    <w:pPr>
      <w:spacing w:after="0" w:line="252" w:lineRule="auto"/>
      <w:jc w:val="both"/>
    </w:pPr>
    <w:rPr>
      <w:rFonts w:asciiTheme="minorHAnsi" w:eastAsiaTheme="minorEastAsia" w:hAnsiTheme="minorHAnsi"/>
      <w:sz w:val="22"/>
      <w:lang w:val="en-US"/>
    </w:rPr>
  </w:style>
  <w:style w:type="table" w:styleId="TableProfessional">
    <w:name w:val="Table Professional"/>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DefaultParagraphFont"/>
    <w:rsid w:val="00385231"/>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231"/>
    <w:rPr>
      <w:rFonts w:asciiTheme="majorHAnsi" w:eastAsiaTheme="majorEastAsia" w:hAnsiTheme="majorHAnsi" w:cstheme="majorBidi"/>
      <w:b/>
      <w:bCs/>
      <w:spacing w:val="-7"/>
      <w:sz w:val="48"/>
      <w:szCs w:val="48"/>
      <w:lang w:val="en-US"/>
    </w:rPr>
  </w:style>
  <w:style w:type="paragraph" w:styleId="TOAHeading">
    <w:name w:val="toa heading"/>
    <w:basedOn w:val="Normal"/>
    <w:next w:val="Normal"/>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OC1">
    <w:name w:val="toc 1"/>
    <w:basedOn w:val="Normal"/>
    <w:next w:val="Normal"/>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OC2">
    <w:name w:val="toc 2"/>
    <w:basedOn w:val="Normal"/>
    <w:next w:val="Normal"/>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OC3">
    <w:name w:val="toc 3"/>
    <w:basedOn w:val="Normal"/>
    <w:next w:val="Normal"/>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OC4">
    <w:name w:val="toc 4"/>
    <w:basedOn w:val="Normal"/>
    <w:next w:val="Normal"/>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OC5">
    <w:name w:val="toc 5"/>
    <w:basedOn w:val="Normal"/>
    <w:next w:val="Normal"/>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OC6">
    <w:name w:val="toc 6"/>
    <w:basedOn w:val="Normal"/>
    <w:next w:val="Normal"/>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OC7">
    <w:name w:val="toc 7"/>
    <w:basedOn w:val="Normal"/>
    <w:next w:val="Normal"/>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OC8">
    <w:name w:val="toc 8"/>
    <w:basedOn w:val="Normal"/>
    <w:next w:val="Normal"/>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OC9">
    <w:name w:val="toc 9"/>
    <w:basedOn w:val="Normal"/>
    <w:next w:val="Normal"/>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OCHeading">
    <w:name w:val="TOC Heading"/>
    <w:basedOn w:val="Heading1"/>
    <w:next w:val="Normal"/>
    <w:uiPriority w:val="39"/>
    <w:unhideWhenUsed/>
    <w:qFormat/>
    <w:rsid w:val="00385231"/>
    <w:pPr>
      <w:outlineLvl w:val="9"/>
    </w:pPr>
  </w:style>
  <w:style w:type="character" w:customStyle="1" w:styleId="NoSpacingChar">
    <w:name w:val="No Spacing Char"/>
    <w:basedOn w:val="DefaultParagraphFont"/>
    <w:link w:val="NoSpacing"/>
    <w:uiPriority w:val="1"/>
    <w:rsid w:val="00385231"/>
    <w:rPr>
      <w:rFonts w:eastAsiaTheme="minorEastAsia"/>
      <w:sz w:val="22"/>
      <w:lang w:val="en-US"/>
    </w:rPr>
  </w:style>
  <w:style w:type="paragraph" w:customStyle="1" w:styleId="Lentelsantrat">
    <w:name w:val="Lentelės antraštė"/>
    <w:basedOn w:val="Normal"/>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Normal"/>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TableNorma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Normal"/>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Normal"/>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Normal"/>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Normal"/>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DefaultParagraphFont"/>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NoList"/>
    <w:rsid w:val="00385231"/>
    <w:pPr>
      <w:numPr>
        <w:numId w:val="14"/>
      </w:numPr>
    </w:pPr>
  </w:style>
  <w:style w:type="numbering" w:customStyle="1" w:styleId="LFO4">
    <w:name w:val="LFO4"/>
    <w:basedOn w:val="NoList"/>
    <w:rsid w:val="00385231"/>
    <w:pPr>
      <w:numPr>
        <w:numId w:val="15"/>
      </w:numPr>
    </w:pPr>
  </w:style>
  <w:style w:type="numbering" w:customStyle="1" w:styleId="LFO11">
    <w:name w:val="LFO1_1"/>
    <w:basedOn w:val="NoList"/>
    <w:rsid w:val="00385231"/>
    <w:pPr>
      <w:numPr>
        <w:numId w:val="16"/>
      </w:numPr>
    </w:pPr>
  </w:style>
  <w:style w:type="numbering" w:customStyle="1" w:styleId="LFO2">
    <w:name w:val="LFO2"/>
    <w:basedOn w:val="NoList"/>
    <w:rsid w:val="00385231"/>
    <w:pPr>
      <w:numPr>
        <w:numId w:val="17"/>
      </w:numPr>
    </w:pPr>
  </w:style>
  <w:style w:type="numbering" w:customStyle="1" w:styleId="LFO3">
    <w:name w:val="LFO3"/>
    <w:basedOn w:val="NoList"/>
    <w:rsid w:val="00385231"/>
    <w:pPr>
      <w:numPr>
        <w:numId w:val="18"/>
      </w:numPr>
    </w:pPr>
  </w:style>
  <w:style w:type="numbering" w:customStyle="1" w:styleId="LFO41">
    <w:name w:val="LFO4_1"/>
    <w:basedOn w:val="NoList"/>
    <w:rsid w:val="00385231"/>
    <w:pPr>
      <w:numPr>
        <w:numId w:val="19"/>
      </w:numPr>
    </w:pPr>
  </w:style>
  <w:style w:type="numbering" w:customStyle="1" w:styleId="LFO5">
    <w:name w:val="LFO5"/>
    <w:basedOn w:val="NoList"/>
    <w:rsid w:val="00385231"/>
    <w:pPr>
      <w:numPr>
        <w:numId w:val="20"/>
      </w:numPr>
    </w:pPr>
  </w:style>
  <w:style w:type="numbering" w:customStyle="1" w:styleId="LFO7">
    <w:name w:val="LFO7"/>
    <w:basedOn w:val="NoList"/>
    <w:rsid w:val="00385231"/>
    <w:pPr>
      <w:numPr>
        <w:numId w:val="21"/>
      </w:numPr>
    </w:pPr>
  </w:style>
  <w:style w:type="table" w:customStyle="1" w:styleId="Lentelstinklelis11">
    <w:name w:val="Lentelės tinklelis11"/>
    <w:basedOn w:val="TableNormal"/>
    <w:next w:val="TableGrid"/>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85231"/>
    <w:rPr>
      <w:color w:val="605E5C"/>
      <w:shd w:val="clear" w:color="auto" w:fill="E1DFDD"/>
    </w:rPr>
  </w:style>
  <w:style w:type="paragraph" w:customStyle="1" w:styleId="Lentele-ZET">
    <w:name w:val="Lentele-ZET"/>
    <w:basedOn w:val="Normal"/>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 w:type="paragraph" w:customStyle="1" w:styleId="ListParagraph1">
    <w:name w:val="List Paragraph1"/>
    <w:basedOn w:val="Normal"/>
    <w:link w:val="ListParagraphChar"/>
    <w:qFormat/>
    <w:rsid w:val="003541B9"/>
    <w:pPr>
      <w:ind w:left="720"/>
      <w:contextualSpacing/>
    </w:pPr>
    <w:rPr>
      <w:rFonts w:eastAsia="Times New Roman" w:cs="Times New Roman"/>
    </w:rPr>
  </w:style>
  <w:style w:type="character" w:customStyle="1" w:styleId="ListParagraphChar">
    <w:name w:val="List Paragraph Char"/>
    <w:aliases w:val="lp1 Char,Bullet 1 Char,Use Case List Paragraph Char"/>
    <w:link w:val="ListParagraph1"/>
    <w:locked/>
    <w:rsid w:val="003541B9"/>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PlaceholderText"/>
              <w:rFonts w:ascii="Calibri Light" w:hAnsi="Calibri Light" w:cs="Calibri Light"/>
              <w:sz w:val="22"/>
              <w:szCs w:val="22"/>
              <w:highlight w:val="cyan"/>
            </w:rPr>
            <w:t>Pasirinkite elementą.</w:t>
          </w:r>
        </w:p>
      </w:docPartBody>
    </w:docPart>
    <w:docPart>
      <w:docPartPr>
        <w:name w:val="019CFCEBDBE94C11AE834FFE49C81E8E"/>
        <w:category>
          <w:name w:val="Bendrosios nuostatos"/>
          <w:gallery w:val="placeholder"/>
        </w:category>
        <w:types>
          <w:type w:val="bbPlcHdr"/>
        </w:types>
        <w:behaviors>
          <w:behavior w:val="content"/>
        </w:behaviors>
        <w:guid w:val="{70787FC4-BF80-47C3-A0D4-DFDA067E5C85}"/>
      </w:docPartPr>
      <w:docPartBody>
        <w:p w:rsidR="00130D81" w:rsidRDefault="00591052" w:rsidP="00591052">
          <w:pPr>
            <w:pStyle w:val="019CFCEBDBE94C11AE834FFE49C81E8E"/>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44D2"/>
    <w:rsid w:val="00070362"/>
    <w:rsid w:val="00073DF5"/>
    <w:rsid w:val="00081C7A"/>
    <w:rsid w:val="00083DD7"/>
    <w:rsid w:val="00085C46"/>
    <w:rsid w:val="000860B2"/>
    <w:rsid w:val="00092F3C"/>
    <w:rsid w:val="00093C6A"/>
    <w:rsid w:val="000A610F"/>
    <w:rsid w:val="000C561E"/>
    <w:rsid w:val="000C6F44"/>
    <w:rsid w:val="000E5CFB"/>
    <w:rsid w:val="000F7BD1"/>
    <w:rsid w:val="000F7D37"/>
    <w:rsid w:val="00111CA9"/>
    <w:rsid w:val="00130D81"/>
    <w:rsid w:val="00150F61"/>
    <w:rsid w:val="00151DAF"/>
    <w:rsid w:val="0015746F"/>
    <w:rsid w:val="00162B0F"/>
    <w:rsid w:val="00163C17"/>
    <w:rsid w:val="001704A2"/>
    <w:rsid w:val="00170E31"/>
    <w:rsid w:val="00194DB8"/>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712C6"/>
    <w:rsid w:val="00283434"/>
    <w:rsid w:val="00286218"/>
    <w:rsid w:val="00292687"/>
    <w:rsid w:val="00294913"/>
    <w:rsid w:val="00295EB2"/>
    <w:rsid w:val="00296908"/>
    <w:rsid w:val="002A4036"/>
    <w:rsid w:val="002B3591"/>
    <w:rsid w:val="002B3655"/>
    <w:rsid w:val="002C0DEC"/>
    <w:rsid w:val="002D6167"/>
    <w:rsid w:val="002D6729"/>
    <w:rsid w:val="002E6C7E"/>
    <w:rsid w:val="002E7DC6"/>
    <w:rsid w:val="00306143"/>
    <w:rsid w:val="00330A0C"/>
    <w:rsid w:val="00345BD8"/>
    <w:rsid w:val="00355EA8"/>
    <w:rsid w:val="0035609A"/>
    <w:rsid w:val="00360D7F"/>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3461"/>
    <w:rsid w:val="004E4E5A"/>
    <w:rsid w:val="004F2493"/>
    <w:rsid w:val="004F4AAB"/>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65B7B"/>
    <w:rsid w:val="00571358"/>
    <w:rsid w:val="00571FF1"/>
    <w:rsid w:val="0057218E"/>
    <w:rsid w:val="00573044"/>
    <w:rsid w:val="005807DB"/>
    <w:rsid w:val="00586678"/>
    <w:rsid w:val="00591052"/>
    <w:rsid w:val="005A2C3F"/>
    <w:rsid w:val="005B3F97"/>
    <w:rsid w:val="005D0F71"/>
    <w:rsid w:val="005E32A7"/>
    <w:rsid w:val="005E58D1"/>
    <w:rsid w:val="00607C83"/>
    <w:rsid w:val="0064390B"/>
    <w:rsid w:val="0064559B"/>
    <w:rsid w:val="0065023E"/>
    <w:rsid w:val="00650EFA"/>
    <w:rsid w:val="00653A7A"/>
    <w:rsid w:val="006556A0"/>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C2519"/>
    <w:rsid w:val="007E21C0"/>
    <w:rsid w:val="007E5BA5"/>
    <w:rsid w:val="007F0CD1"/>
    <w:rsid w:val="007F1BD6"/>
    <w:rsid w:val="007F67CD"/>
    <w:rsid w:val="008066AF"/>
    <w:rsid w:val="00824B3B"/>
    <w:rsid w:val="00832C3D"/>
    <w:rsid w:val="00842920"/>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624D5"/>
    <w:rsid w:val="009730DA"/>
    <w:rsid w:val="00982680"/>
    <w:rsid w:val="00986E79"/>
    <w:rsid w:val="00994832"/>
    <w:rsid w:val="009A0C70"/>
    <w:rsid w:val="009A28BC"/>
    <w:rsid w:val="009A639F"/>
    <w:rsid w:val="009B3E69"/>
    <w:rsid w:val="009C1F0F"/>
    <w:rsid w:val="009C344F"/>
    <w:rsid w:val="009C4243"/>
    <w:rsid w:val="009D2CDF"/>
    <w:rsid w:val="009D5D0C"/>
    <w:rsid w:val="009F2CE8"/>
    <w:rsid w:val="009F42B6"/>
    <w:rsid w:val="00A03B80"/>
    <w:rsid w:val="00A074C0"/>
    <w:rsid w:val="00A14FC4"/>
    <w:rsid w:val="00A30A2C"/>
    <w:rsid w:val="00A34EAE"/>
    <w:rsid w:val="00A41E79"/>
    <w:rsid w:val="00A45274"/>
    <w:rsid w:val="00A60712"/>
    <w:rsid w:val="00A92300"/>
    <w:rsid w:val="00A954EC"/>
    <w:rsid w:val="00AB382C"/>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066A"/>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227C5"/>
    <w:rsid w:val="00C31CE6"/>
    <w:rsid w:val="00C34E31"/>
    <w:rsid w:val="00C655C8"/>
    <w:rsid w:val="00C80AEE"/>
    <w:rsid w:val="00C8202F"/>
    <w:rsid w:val="00C86898"/>
    <w:rsid w:val="00C9637B"/>
    <w:rsid w:val="00CA0F51"/>
    <w:rsid w:val="00CB1FC9"/>
    <w:rsid w:val="00CB6387"/>
    <w:rsid w:val="00CC4C8B"/>
    <w:rsid w:val="00CD700D"/>
    <w:rsid w:val="00CE691C"/>
    <w:rsid w:val="00CF193F"/>
    <w:rsid w:val="00D1070C"/>
    <w:rsid w:val="00D11B2C"/>
    <w:rsid w:val="00D24247"/>
    <w:rsid w:val="00D3115D"/>
    <w:rsid w:val="00D52403"/>
    <w:rsid w:val="00D5573F"/>
    <w:rsid w:val="00D64331"/>
    <w:rsid w:val="00D820FF"/>
    <w:rsid w:val="00D868E8"/>
    <w:rsid w:val="00D97562"/>
    <w:rsid w:val="00DA3A27"/>
    <w:rsid w:val="00DB495F"/>
    <w:rsid w:val="00DC09D8"/>
    <w:rsid w:val="00DC2445"/>
    <w:rsid w:val="00DC36EC"/>
    <w:rsid w:val="00DE375A"/>
    <w:rsid w:val="00DE41F8"/>
    <w:rsid w:val="00DF4A91"/>
    <w:rsid w:val="00E026A9"/>
    <w:rsid w:val="00E1414D"/>
    <w:rsid w:val="00E142B2"/>
    <w:rsid w:val="00E23A0D"/>
    <w:rsid w:val="00E55EF4"/>
    <w:rsid w:val="00E62F9C"/>
    <w:rsid w:val="00E63811"/>
    <w:rsid w:val="00E73A41"/>
    <w:rsid w:val="00E80307"/>
    <w:rsid w:val="00E862B2"/>
    <w:rsid w:val="00E86DC6"/>
    <w:rsid w:val="00E91C75"/>
    <w:rsid w:val="00E970B3"/>
    <w:rsid w:val="00EA07FC"/>
    <w:rsid w:val="00EB52A5"/>
    <w:rsid w:val="00EC5ECE"/>
    <w:rsid w:val="00EC636D"/>
    <w:rsid w:val="00ED4409"/>
    <w:rsid w:val="00EF431B"/>
    <w:rsid w:val="00EF68E5"/>
    <w:rsid w:val="00F04F8D"/>
    <w:rsid w:val="00F05344"/>
    <w:rsid w:val="00F05E80"/>
    <w:rsid w:val="00F131D6"/>
    <w:rsid w:val="00F15BBB"/>
    <w:rsid w:val="00F322C7"/>
    <w:rsid w:val="00F32B9B"/>
    <w:rsid w:val="00F35C47"/>
    <w:rsid w:val="00F46F49"/>
    <w:rsid w:val="00F5420D"/>
    <w:rsid w:val="00F5608E"/>
    <w:rsid w:val="00F667AC"/>
    <w:rsid w:val="00F96487"/>
    <w:rsid w:val="00F9780F"/>
    <w:rsid w:val="00FB14CC"/>
    <w:rsid w:val="00FB1C7B"/>
    <w:rsid w:val="00FC2ED0"/>
    <w:rsid w:val="00FE5FA0"/>
    <w:rsid w:val="00FE72F9"/>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 w:type="paragraph" w:customStyle="1" w:styleId="019CFCEBDBE94C11AE834FFE49C81E8E">
    <w:name w:val="019CFCEBDBE94C11AE834FFE49C81E8E"/>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4161</Words>
  <Characters>2372</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17</cp:revision>
  <cp:lastPrinted>2017-07-19T11:49:00Z</cp:lastPrinted>
  <dcterms:created xsi:type="dcterms:W3CDTF">2026-06-01T06:25:00Z</dcterms:created>
  <dcterms:modified xsi:type="dcterms:W3CDTF">2026-07-16T12:36:00Z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